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61F1AFCC"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68ABA227" w:rsidR="00A35CBF" w:rsidRPr="00A35CBF" w:rsidRDefault="005B7227" w:rsidP="004B65BB">
      <w:pPr>
        <w:jc w:val="center"/>
        <w:rPr>
          <w:rFonts w:ascii="Lato" w:hAnsi="Lato"/>
          <w:sz w:val="40"/>
          <w:szCs w:val="40"/>
          <w:highlight w:val="yellow"/>
        </w:rPr>
      </w:pPr>
      <w:bookmarkStart w:id="0" w:name="_Hlk157676256"/>
      <w:r>
        <w:rPr>
          <w:rFonts w:ascii="Lato" w:hAnsi="Lato"/>
          <w:sz w:val="40"/>
          <w:szCs w:val="40"/>
        </w:rPr>
        <w:t>PASTORAL DIRECTOR</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ayout w:type="fixed"/>
        <w:tblLook w:val="04A0" w:firstRow="1" w:lastRow="0" w:firstColumn="1" w:lastColumn="0" w:noHBand="0" w:noVBand="1"/>
      </w:tblPr>
      <w:tblGrid>
        <w:gridCol w:w="2827"/>
        <w:gridCol w:w="3264"/>
        <w:gridCol w:w="4365"/>
      </w:tblGrid>
      <w:tr w:rsidR="00A35CBF" w:rsidRPr="00A35CBF" w14:paraId="27570900" w14:textId="77777777" w:rsidTr="008207C6">
        <w:tc>
          <w:tcPr>
            <w:tcW w:w="2827"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9" w:type="dxa"/>
            <w:gridSpan w:val="2"/>
          </w:tcPr>
          <w:p w14:paraId="68DAA774" w14:textId="305603E4" w:rsidR="00A35CBF" w:rsidRPr="008C7490" w:rsidRDefault="0049127C" w:rsidP="00F50A2A">
            <w:pPr>
              <w:spacing w:before="120" w:after="120"/>
              <w:rPr>
                <w:rFonts w:ascii="Lato" w:eastAsia="Calibri" w:hAnsi="Lato" w:cs="Calibri"/>
                <w:color w:val="000000"/>
                <w:sz w:val="24"/>
                <w:szCs w:val="24"/>
              </w:rPr>
            </w:pPr>
            <w:r w:rsidRPr="008C7490">
              <w:rPr>
                <w:rFonts w:ascii="Lato" w:hAnsi="Lato" w:cstheme="minorHAnsi"/>
                <w:sz w:val="24"/>
                <w:szCs w:val="24"/>
              </w:rPr>
              <w:t>The Quest Academy, Farnborough Avenue, South Croydon CR2 8HD</w:t>
            </w:r>
          </w:p>
        </w:tc>
      </w:tr>
      <w:tr w:rsidR="007C0BC0" w:rsidRPr="00A35CBF" w14:paraId="21EBA9FA" w14:textId="77777777" w:rsidTr="00123FD9">
        <w:tc>
          <w:tcPr>
            <w:tcW w:w="2827" w:type="dxa"/>
          </w:tcPr>
          <w:p w14:paraId="51010224" w14:textId="77777777" w:rsidR="007C0BC0" w:rsidRPr="00C519CD" w:rsidRDefault="007C0BC0"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3264" w:type="dxa"/>
          </w:tcPr>
          <w:p w14:paraId="19E782F8" w14:textId="77777777" w:rsidR="007C0BC0" w:rsidRPr="008207C6" w:rsidRDefault="007C0BC0" w:rsidP="00F50A2A">
            <w:pPr>
              <w:spacing w:before="120" w:after="120"/>
              <w:rPr>
                <w:rStyle w:val="normaltextrun"/>
                <w:rFonts w:ascii="Lato" w:hAnsi="Lato"/>
                <w:sz w:val="24"/>
                <w:szCs w:val="24"/>
                <w:shd w:val="clear" w:color="auto" w:fill="FFFFFF"/>
              </w:rPr>
            </w:pPr>
            <w:bookmarkStart w:id="1" w:name="_Hlk191888155"/>
            <w:r w:rsidRPr="008207C6">
              <w:rPr>
                <w:rStyle w:val="normaltextrun"/>
                <w:rFonts w:ascii="Lato" w:hAnsi="Lato"/>
                <w:color w:val="000000"/>
                <w:sz w:val="24"/>
                <w:szCs w:val="24"/>
                <w:shd w:val="clear" w:color="auto" w:fill="FFFFFF"/>
              </w:rPr>
              <w:t>T</w:t>
            </w:r>
            <w:r w:rsidRPr="008207C6">
              <w:rPr>
                <w:rStyle w:val="normaltextrun"/>
                <w:rFonts w:ascii="Lato" w:hAnsi="Lato"/>
                <w:sz w:val="24"/>
                <w:szCs w:val="24"/>
                <w:shd w:val="clear" w:color="auto" w:fill="FFFFFF"/>
              </w:rPr>
              <w:t xml:space="preserve">eacher: </w:t>
            </w:r>
            <w:r w:rsidRPr="008207C6">
              <w:rPr>
                <w:rStyle w:val="normaltextrun"/>
                <w:rFonts w:ascii="Lato" w:hAnsi="Lato"/>
                <w:color w:val="000000"/>
                <w:sz w:val="24"/>
                <w:szCs w:val="24"/>
                <w:shd w:val="clear" w:color="auto" w:fill="FFFFFF"/>
              </w:rPr>
              <w:t>£5</w:t>
            </w:r>
            <w:r w:rsidRPr="008207C6">
              <w:rPr>
                <w:rStyle w:val="normaltextrun"/>
                <w:rFonts w:ascii="Lato" w:hAnsi="Lato"/>
                <w:sz w:val="24"/>
                <w:szCs w:val="24"/>
                <w:shd w:val="clear" w:color="auto" w:fill="FFFFFF"/>
              </w:rPr>
              <w:t>3,731 - £58,893</w:t>
            </w:r>
          </w:p>
          <w:p w14:paraId="7D8B128E" w14:textId="3A216683" w:rsidR="007C0BC0" w:rsidRPr="00547BAB" w:rsidRDefault="007C0BC0" w:rsidP="00F50A2A">
            <w:pPr>
              <w:spacing w:before="120" w:after="120"/>
              <w:rPr>
                <w:rFonts w:ascii="Lato" w:eastAsia="Calibri" w:hAnsi="Lato" w:cs="Calibri"/>
                <w:color w:val="000000"/>
                <w:sz w:val="24"/>
                <w:szCs w:val="24"/>
              </w:rPr>
            </w:pPr>
            <w:r>
              <w:rPr>
                <w:rFonts w:ascii="Lato" w:hAnsi="Lato" w:cs="Calibri"/>
                <w:color w:val="000000"/>
                <w:sz w:val="24"/>
                <w:szCs w:val="24"/>
              </w:rPr>
              <w:t>Support: £5</w:t>
            </w:r>
            <w:r w:rsidR="00B7141D">
              <w:rPr>
                <w:rFonts w:ascii="Lato" w:hAnsi="Lato" w:cs="Calibri"/>
                <w:color w:val="000000"/>
                <w:sz w:val="24"/>
                <w:szCs w:val="24"/>
              </w:rPr>
              <w:t>0.570</w:t>
            </w:r>
            <w:r>
              <w:rPr>
                <w:rFonts w:ascii="Lato" w:hAnsi="Lato" w:cs="Calibri"/>
                <w:color w:val="000000"/>
                <w:sz w:val="24"/>
                <w:szCs w:val="24"/>
              </w:rPr>
              <w:t xml:space="preserve"> - £5</w:t>
            </w:r>
            <w:r w:rsidR="00B7141D">
              <w:rPr>
                <w:rFonts w:ascii="Lato" w:hAnsi="Lato" w:cs="Calibri"/>
                <w:color w:val="000000"/>
                <w:sz w:val="24"/>
                <w:szCs w:val="24"/>
              </w:rPr>
              <w:t>4,629</w:t>
            </w:r>
            <w:bookmarkEnd w:id="1"/>
          </w:p>
        </w:tc>
        <w:tc>
          <w:tcPr>
            <w:tcW w:w="4365" w:type="dxa"/>
          </w:tcPr>
          <w:p w14:paraId="0F28E319" w14:textId="0FDFE929" w:rsidR="007C0BC0" w:rsidRDefault="007C0BC0" w:rsidP="00F50A2A">
            <w:pPr>
              <w:spacing w:before="120" w:after="120"/>
              <w:rPr>
                <w:rFonts w:ascii="Lato" w:hAnsi="Lato"/>
              </w:rPr>
            </w:pPr>
            <w:r>
              <w:rPr>
                <w:rFonts w:ascii="Lato" w:hAnsi="Lato"/>
              </w:rPr>
              <w:t>Teacher: TCT Scale L1 – L5</w:t>
            </w:r>
          </w:p>
          <w:p w14:paraId="6A322CC0" w14:textId="0944EEB4" w:rsidR="007C0BC0" w:rsidRPr="001236A2" w:rsidRDefault="007C0BC0" w:rsidP="00F50A2A">
            <w:pPr>
              <w:spacing w:before="120" w:after="120"/>
              <w:rPr>
                <w:rFonts w:ascii="Lato" w:eastAsia="Calibri" w:hAnsi="Lato" w:cs="Calibri"/>
                <w:color w:val="000000"/>
                <w:sz w:val="24"/>
                <w:szCs w:val="24"/>
              </w:rPr>
            </w:pPr>
            <w:r>
              <w:rPr>
                <w:rFonts w:ascii="Lato" w:hAnsi="Lato" w:cs="Calibri"/>
                <w:color w:val="000000"/>
                <w:sz w:val="24"/>
                <w:szCs w:val="24"/>
              </w:rPr>
              <w:t>Support: TCT Scale P4</w:t>
            </w:r>
            <w:r w:rsidR="00B7141D">
              <w:rPr>
                <w:rFonts w:ascii="Lato" w:hAnsi="Lato" w:cs="Calibri"/>
                <w:color w:val="000000"/>
                <w:sz w:val="24"/>
                <w:szCs w:val="24"/>
              </w:rPr>
              <w:t>0</w:t>
            </w:r>
            <w:r>
              <w:rPr>
                <w:rFonts w:ascii="Lato" w:hAnsi="Lato" w:cs="Calibri"/>
                <w:color w:val="000000"/>
                <w:sz w:val="24"/>
                <w:szCs w:val="24"/>
              </w:rPr>
              <w:t xml:space="preserve"> - 4</w:t>
            </w:r>
            <w:r w:rsidR="00B7141D">
              <w:rPr>
                <w:rFonts w:ascii="Lato" w:hAnsi="Lato" w:cs="Calibri"/>
                <w:color w:val="000000"/>
                <w:sz w:val="24"/>
                <w:szCs w:val="24"/>
              </w:rPr>
              <w:t>4</w:t>
            </w:r>
          </w:p>
        </w:tc>
      </w:tr>
      <w:tr w:rsidR="00640081" w:rsidRPr="00A35CBF" w14:paraId="7C499CD2" w14:textId="77777777" w:rsidTr="008207C6">
        <w:tc>
          <w:tcPr>
            <w:tcW w:w="2827"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9" w:type="dxa"/>
            <w:gridSpan w:val="2"/>
            <w:shd w:val="clear" w:color="auto" w:fill="auto"/>
          </w:tcPr>
          <w:p w14:paraId="5C06647B" w14:textId="5FC3AF00" w:rsidR="00640081" w:rsidRPr="008C7490" w:rsidRDefault="005B7227"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Permanent</w:t>
            </w:r>
            <w:r w:rsidR="00A11870">
              <w:rPr>
                <w:rFonts w:ascii="Lato" w:eastAsia="Calibri" w:hAnsi="Lato" w:cs="Calibri"/>
                <w:color w:val="000000" w:themeColor="text1"/>
                <w:sz w:val="24"/>
                <w:szCs w:val="24"/>
              </w:rPr>
              <w:t>/Full time all year round</w:t>
            </w:r>
          </w:p>
        </w:tc>
      </w:tr>
      <w:tr w:rsidR="00A35CBF" w:rsidRPr="00A35CBF" w14:paraId="1137335B" w14:textId="77777777" w:rsidTr="008207C6">
        <w:tc>
          <w:tcPr>
            <w:tcW w:w="2827"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9" w:type="dxa"/>
            <w:gridSpan w:val="2"/>
          </w:tcPr>
          <w:p w14:paraId="1D8EFAC6" w14:textId="5D374072" w:rsidR="00A35CBF" w:rsidRPr="00547BAB" w:rsidRDefault="00806C8F"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1</w:t>
            </w:r>
            <w:r w:rsidRPr="00806C8F">
              <w:rPr>
                <w:rFonts w:ascii="Lato" w:eastAsia="Calibri" w:hAnsi="Lato" w:cs="Calibri"/>
                <w:color w:val="000000"/>
                <w:sz w:val="24"/>
                <w:szCs w:val="24"/>
                <w:vertAlign w:val="superscript"/>
              </w:rPr>
              <w:t>st</w:t>
            </w:r>
            <w:r>
              <w:rPr>
                <w:rFonts w:ascii="Lato" w:eastAsia="Calibri" w:hAnsi="Lato" w:cs="Calibri"/>
                <w:color w:val="000000"/>
                <w:sz w:val="24"/>
                <w:szCs w:val="24"/>
              </w:rPr>
              <w:t xml:space="preserve"> September 2025</w:t>
            </w:r>
            <w:r w:rsidR="004D19AE">
              <w:rPr>
                <w:rFonts w:ascii="Lato" w:eastAsia="Calibri" w:hAnsi="Lato" w:cs="Calibri"/>
                <w:color w:val="000000"/>
                <w:sz w:val="24"/>
                <w:szCs w:val="24"/>
              </w:rPr>
              <w:t xml:space="preserve"> </w:t>
            </w:r>
          </w:p>
        </w:tc>
      </w:tr>
      <w:tr w:rsidR="004B0310" w:rsidRPr="00A35CBF" w14:paraId="5664421A" w14:textId="77777777" w:rsidTr="008207C6">
        <w:tc>
          <w:tcPr>
            <w:tcW w:w="2827"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9" w:type="dxa"/>
            <w:gridSpan w:val="2"/>
          </w:tcPr>
          <w:p w14:paraId="48789E78" w14:textId="199D72E8" w:rsidR="004B0310" w:rsidRPr="00547BAB" w:rsidRDefault="00B7141D" w:rsidP="00F50A2A">
            <w:pPr>
              <w:spacing w:before="120" w:after="120"/>
              <w:rPr>
                <w:rFonts w:ascii="Lato" w:eastAsia="Calibri" w:hAnsi="Lato" w:cs="Calibri"/>
                <w:color w:val="000000"/>
                <w:sz w:val="24"/>
                <w:szCs w:val="24"/>
              </w:rPr>
            </w:pPr>
            <w:r>
              <w:rPr>
                <w:rFonts w:ascii="Lato" w:eastAsia="Calibri" w:hAnsi="Lato" w:cs="Calibri"/>
                <w:color w:val="000000"/>
                <w:sz w:val="24"/>
                <w:szCs w:val="24"/>
              </w:rPr>
              <w:t>24</w:t>
            </w:r>
            <w:r w:rsidRPr="00B7141D">
              <w:rPr>
                <w:rFonts w:ascii="Lato" w:eastAsia="Calibri" w:hAnsi="Lato" w:cs="Calibri"/>
                <w:color w:val="000000"/>
                <w:sz w:val="24"/>
                <w:szCs w:val="24"/>
                <w:vertAlign w:val="superscript"/>
              </w:rPr>
              <w:t>th</w:t>
            </w:r>
            <w:r>
              <w:rPr>
                <w:rFonts w:ascii="Lato" w:eastAsia="Calibri" w:hAnsi="Lato" w:cs="Calibri"/>
                <w:color w:val="000000"/>
                <w:sz w:val="24"/>
                <w:szCs w:val="24"/>
              </w:rPr>
              <w:t xml:space="preserve"> March 2025</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5"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appraisal process 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05FC1DF7"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47D038AB" w:rsidR="00230F15" w:rsidRPr="00137310"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essage from the</w:t>
      </w:r>
      <w:r w:rsidR="0083718E">
        <w:rPr>
          <w:rFonts w:ascii="Lato" w:eastAsia="Calibri" w:hAnsi="Lato" w:cstheme="minorHAnsi"/>
          <w:b/>
          <w:color w:val="000000"/>
          <w:kern w:val="0"/>
          <w:lang w:eastAsia="en-GB"/>
          <w14:ligatures w14:val="none"/>
        </w:rPr>
        <w:t xml:space="preserve"> </w:t>
      </w:r>
      <w:r w:rsidR="00782496">
        <w:rPr>
          <w:rFonts w:ascii="Lato" w:eastAsia="Calibri" w:hAnsi="Lato" w:cstheme="minorHAnsi"/>
          <w:b/>
          <w:color w:val="000000"/>
          <w:kern w:val="0"/>
          <w:lang w:eastAsia="en-GB"/>
          <w14:ligatures w14:val="none"/>
        </w:rPr>
        <w:t>Head of School</w:t>
      </w:r>
    </w:p>
    <w:p w14:paraId="73DB7F5E" w14:textId="46318EA9" w:rsidR="00547BAB" w:rsidRDefault="0056235B" w:rsidP="00547BAB">
      <w:pPr>
        <w:jc w:val="both"/>
        <w:rPr>
          <w:rFonts w:ascii="Lato" w:hAnsi="Lato" w:cstheme="minorHAnsi"/>
          <w:color w:val="222222"/>
        </w:rPr>
      </w:pPr>
      <w:r>
        <w:rPr>
          <w:rFonts w:ascii="Lato" w:hAnsi="Lato" w:cstheme="minorHAnsi"/>
          <w:color w:val="222222"/>
        </w:rPr>
        <w:t xml:space="preserve">Thank you for your interest in the post of </w:t>
      </w:r>
      <w:r>
        <w:rPr>
          <w:rFonts w:ascii="Lato" w:hAnsi="Lato" w:cstheme="minorHAnsi"/>
          <w:i/>
          <w:iCs/>
          <w:color w:val="222222"/>
        </w:rPr>
        <w:t xml:space="preserve">Pastoral Director. </w:t>
      </w:r>
      <w:r>
        <w:rPr>
          <w:rFonts w:ascii="Lato" w:hAnsi="Lato" w:cstheme="minorHAnsi"/>
          <w:color w:val="222222"/>
        </w:rPr>
        <w:t xml:space="preserve">I hope that this information pack will help you to learn more about our fantastic school </w:t>
      </w:r>
      <w:proofErr w:type="spellStart"/>
      <w:proofErr w:type="gramStart"/>
      <w:r>
        <w:rPr>
          <w:rFonts w:ascii="Lato" w:hAnsi="Lato" w:cstheme="minorHAnsi"/>
          <w:color w:val="222222"/>
        </w:rPr>
        <w:t>an</w:t>
      </w:r>
      <w:proofErr w:type="spellEnd"/>
      <w:proofErr w:type="gramEnd"/>
      <w:r>
        <w:rPr>
          <w:rFonts w:ascii="Lato" w:hAnsi="Lato" w:cstheme="minorHAnsi"/>
          <w:color w:val="222222"/>
        </w:rPr>
        <w:t xml:space="preserve"> that you will be excited about the prospect of joining an excellent team.</w:t>
      </w:r>
    </w:p>
    <w:p w14:paraId="51E190AC" w14:textId="769A6661" w:rsidR="007A67C1" w:rsidRPr="0056235B" w:rsidRDefault="007A67C1" w:rsidP="00547BAB">
      <w:pPr>
        <w:jc w:val="both"/>
        <w:rPr>
          <w:rFonts w:ascii="Lato" w:hAnsi="Lato"/>
        </w:rPr>
      </w:pPr>
      <w:r>
        <w:rPr>
          <w:rFonts w:ascii="Lato" w:hAnsi="Lato" w:cstheme="minorHAnsi"/>
          <w:color w:val="222222"/>
        </w:rPr>
        <w:t xml:space="preserve">This post requires the successful candidate to work </w:t>
      </w:r>
      <w:r w:rsidR="00D62D36">
        <w:rPr>
          <w:rFonts w:ascii="Lato" w:hAnsi="Lato" w:cstheme="minorHAnsi"/>
          <w:color w:val="222222"/>
        </w:rPr>
        <w:t>alongside the Deputy Principal leading</w:t>
      </w:r>
      <w:r>
        <w:rPr>
          <w:rFonts w:ascii="Lato" w:hAnsi="Lato" w:cstheme="minorHAnsi"/>
          <w:color w:val="222222"/>
        </w:rPr>
        <w:t xml:space="preserve"> the Pastoral Team </w:t>
      </w:r>
      <w:r w:rsidR="00257854">
        <w:rPr>
          <w:rFonts w:ascii="Lato" w:hAnsi="Lato" w:cstheme="minorHAnsi"/>
          <w:color w:val="222222"/>
        </w:rPr>
        <w:t xml:space="preserve">as </w:t>
      </w:r>
      <w:r w:rsidR="007B7E9A">
        <w:rPr>
          <w:rFonts w:ascii="Lato" w:hAnsi="Lato" w:cstheme="minorHAnsi"/>
          <w:color w:val="222222"/>
        </w:rPr>
        <w:t xml:space="preserve">the </w:t>
      </w:r>
      <w:r w:rsidR="00257854">
        <w:rPr>
          <w:rFonts w:ascii="Lato" w:hAnsi="Lato" w:cstheme="minorHAnsi"/>
          <w:color w:val="222222"/>
        </w:rPr>
        <w:t xml:space="preserve">operational </w:t>
      </w:r>
      <w:r w:rsidR="007B7E9A">
        <w:rPr>
          <w:rFonts w:ascii="Lato" w:hAnsi="Lato" w:cstheme="minorHAnsi"/>
          <w:color w:val="222222"/>
        </w:rPr>
        <w:t>D</w:t>
      </w:r>
      <w:r>
        <w:rPr>
          <w:rFonts w:ascii="Lato" w:hAnsi="Lato" w:cstheme="minorHAnsi"/>
          <w:color w:val="222222"/>
        </w:rPr>
        <w:t>esignated Safeguarding Lead</w:t>
      </w:r>
      <w:r w:rsidR="00257854">
        <w:rPr>
          <w:rFonts w:ascii="Lato" w:hAnsi="Lato" w:cstheme="minorHAnsi"/>
          <w:color w:val="222222"/>
        </w:rPr>
        <w:t xml:space="preserve">. You will </w:t>
      </w:r>
      <w:r w:rsidR="00985350">
        <w:rPr>
          <w:rFonts w:ascii="Lato" w:hAnsi="Lato" w:cstheme="minorHAnsi"/>
          <w:color w:val="222222"/>
        </w:rPr>
        <w:t xml:space="preserve">also </w:t>
      </w:r>
      <w:r>
        <w:rPr>
          <w:rFonts w:ascii="Lato" w:hAnsi="Lato" w:cstheme="minorHAnsi"/>
          <w:color w:val="222222"/>
        </w:rPr>
        <w:t xml:space="preserve">lead on complex pastoral cases, supporting students to achieve highly at The Quest Academy. </w:t>
      </w:r>
    </w:p>
    <w:p w14:paraId="6C071DE8" w14:textId="3CBC2CBC" w:rsidR="00547BAB" w:rsidRPr="007A67C1" w:rsidRDefault="00547BAB" w:rsidP="007A67C1">
      <w:pPr>
        <w:shd w:val="clear" w:color="auto" w:fill="FFFFFF"/>
        <w:spacing w:line="276" w:lineRule="auto"/>
        <w:jc w:val="both"/>
        <w:rPr>
          <w:rFonts w:ascii="Lato" w:hAnsi="Lato" w:cstheme="minorHAnsi"/>
          <w:color w:val="222222"/>
        </w:rPr>
      </w:pPr>
      <w:bookmarkStart w:id="2" w:name="_Hlk191889942"/>
      <w:r w:rsidRPr="007756E3">
        <w:rPr>
          <w:rFonts w:ascii="Lato" w:hAnsi="Lato" w:cstheme="minorHAnsi"/>
          <w:color w:val="222222"/>
        </w:rPr>
        <w:t xml:space="preserve">The position is open to </w:t>
      </w:r>
      <w:r w:rsidR="007A67C1">
        <w:rPr>
          <w:rFonts w:ascii="Lato" w:hAnsi="Lato" w:cstheme="minorHAnsi"/>
          <w:color w:val="222222"/>
        </w:rPr>
        <w:t xml:space="preserve">both teaching and non-teaching candidates. </w:t>
      </w:r>
      <w:r w:rsidRPr="007756E3">
        <w:rPr>
          <w:rFonts w:ascii="Lato" w:hAnsi="Lato" w:cstheme="minorHAnsi"/>
          <w:color w:val="222222"/>
        </w:rPr>
        <w:t>The job description and person specification shown in this pack will give you a good indication of who we are looking for, including the skills and experience of our ideal candidate.</w:t>
      </w:r>
    </w:p>
    <w:bookmarkEnd w:id="2"/>
    <w:p w14:paraId="6813307C" w14:textId="77777777" w:rsidR="00547BAB" w:rsidRDefault="00547BAB" w:rsidP="00547BAB">
      <w:pPr>
        <w:shd w:val="clear" w:color="auto" w:fill="FFFFFF"/>
        <w:spacing w:line="276" w:lineRule="auto"/>
        <w:jc w:val="both"/>
        <w:rPr>
          <w:rFonts w:ascii="Lato" w:hAnsi="Lato" w:cstheme="minorHAnsi"/>
          <w:color w:val="222222"/>
        </w:rPr>
      </w:pPr>
      <w:r w:rsidRPr="007756E3">
        <w:rPr>
          <w:rFonts w:ascii="Lato" w:hAnsi="Lato" w:cstheme="minorHAnsi"/>
          <w:color w:val="222222"/>
        </w:rPr>
        <w:t xml:space="preserve">I would be delighted to receive an application from you if, upon consideration, you feel that this role and The Quest Academy may be right for you. To </w:t>
      </w:r>
      <w:proofErr w:type="gramStart"/>
      <w:r w:rsidRPr="007756E3">
        <w:rPr>
          <w:rFonts w:ascii="Lato" w:hAnsi="Lato" w:cstheme="minorHAnsi"/>
          <w:color w:val="222222"/>
        </w:rPr>
        <w:t>submit an application</w:t>
      </w:r>
      <w:proofErr w:type="gramEnd"/>
      <w:r w:rsidRPr="007756E3">
        <w:rPr>
          <w:rFonts w:ascii="Lato" w:hAnsi="Lato" w:cstheme="minorHAnsi"/>
          <w:color w:val="222222"/>
        </w:rPr>
        <w:t xml:space="preserve">, please complete the </w:t>
      </w:r>
      <w:r w:rsidRPr="007756E3">
        <w:rPr>
          <w:rFonts w:ascii="Lato" w:hAnsi="Lato" w:cstheme="minorHAnsi"/>
        </w:rPr>
        <w:t xml:space="preserve">form at </w:t>
      </w:r>
      <w:hyperlink r:id="rId16" w:history="1">
        <w:r w:rsidRPr="007756E3">
          <w:rPr>
            <w:rStyle w:val="Hyperlink"/>
            <w:rFonts w:ascii="Lato" w:hAnsi="Lato"/>
          </w:rPr>
          <w:t>TES Online</w:t>
        </w:r>
      </w:hyperlink>
      <w:r w:rsidRPr="007756E3">
        <w:rPr>
          <w:rFonts w:ascii="Lato" w:hAnsi="Lato" w:cstheme="minorHAnsi"/>
          <w:color w:val="222222"/>
        </w:rPr>
        <w:t xml:space="preserve">. If you have any further questions about this post, I would be pleased to speak with you; please feel free to contact me at </w:t>
      </w:r>
      <w:hyperlink r:id="rId17" w:history="1">
        <w:r w:rsidRPr="007756E3">
          <w:rPr>
            <w:rStyle w:val="Hyperlink"/>
            <w:rFonts w:ascii="Lato" w:hAnsi="Lato" w:cstheme="minorHAnsi"/>
          </w:rPr>
          <w:t>tbeecham@thequestacademy.org.uk</w:t>
        </w:r>
      </w:hyperlink>
      <w:r w:rsidRPr="007756E3">
        <w:rPr>
          <w:rFonts w:ascii="Lato" w:hAnsi="Lato" w:cstheme="minorHAnsi"/>
          <w:color w:val="222222"/>
        </w:rPr>
        <w:t>.</w:t>
      </w:r>
      <w:r>
        <w:rPr>
          <w:rFonts w:ascii="Lato" w:hAnsi="Lato" w:cstheme="minorHAnsi"/>
          <w:color w:val="222222"/>
        </w:rPr>
        <w:t xml:space="preserve"> </w:t>
      </w:r>
    </w:p>
    <w:p w14:paraId="19E62EE8" w14:textId="77777777" w:rsidR="007D6D16" w:rsidRDefault="007D6D16" w:rsidP="007D6D16">
      <w:pPr>
        <w:tabs>
          <w:tab w:val="left" w:pos="5670"/>
        </w:tabs>
        <w:spacing w:after="0"/>
        <w:jc w:val="both"/>
        <w:rPr>
          <w:rFonts w:ascii="Lato" w:hAnsi="Lato" w:cstheme="minorHAnsi"/>
          <w:color w:val="222222"/>
        </w:rPr>
      </w:pPr>
    </w:p>
    <w:p w14:paraId="31F27D15" w14:textId="66F3A2E2"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782496">
        <w:rPr>
          <w:rFonts w:ascii="Lato" w:hAnsi="Lato" w:cstheme="minorHAnsi"/>
          <w:b/>
        </w:rPr>
        <w:t>T Beecham</w:t>
      </w:r>
    </w:p>
    <w:p w14:paraId="443F6F97" w14:textId="6B2412D6" w:rsidR="00076CC7" w:rsidRDefault="00782496" w:rsidP="00782496">
      <w:pPr>
        <w:tabs>
          <w:tab w:val="left" w:pos="5670"/>
        </w:tabs>
        <w:spacing w:after="0"/>
        <w:jc w:val="both"/>
        <w:rPr>
          <w:rFonts w:cstheme="minorHAnsi"/>
          <w:i/>
        </w:rPr>
      </w:pPr>
      <w:r>
        <w:rPr>
          <w:rFonts w:ascii="Lato" w:hAnsi="Lato" w:cstheme="minorHAnsi"/>
          <w:b/>
        </w:rPr>
        <w:t>Head of School</w:t>
      </w:r>
      <w:r w:rsidR="00D54468">
        <w:rPr>
          <w:rFonts w:ascii="Lato" w:hAnsi="Lato" w:cstheme="minorHAnsi"/>
          <w:b/>
        </w:rPr>
        <w:t xml:space="preserve">, </w:t>
      </w:r>
      <w:r w:rsidR="00867B23">
        <w:rPr>
          <w:rFonts w:ascii="Lato" w:hAnsi="Lato" w:cstheme="minorHAnsi"/>
          <w:b/>
        </w:rPr>
        <w:t>The Quest Academy</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lastRenderedPageBreak/>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7632ECD4" w:rsidR="0039376D" w:rsidRPr="009D2AAA" w:rsidRDefault="00647E67" w:rsidP="007D6D16">
      <w:pPr>
        <w:numPr>
          <w:ilvl w:val="0"/>
          <w:numId w:val="15"/>
        </w:numPr>
        <w:spacing w:before="100" w:beforeAutospacing="1" w:after="0" w:line="276" w:lineRule="auto"/>
        <w:ind w:left="851" w:right="375"/>
        <w:jc w:val="both"/>
        <w:rPr>
          <w:rFonts w:ascii="Lato" w:hAnsi="Lato"/>
        </w:rPr>
      </w:pPr>
      <w:r w:rsidRPr="0039376D">
        <w:rPr>
          <w:rFonts w:ascii="Lato" w:hAnsi="Lato"/>
          <w:noProof/>
        </w:rPr>
        <w:drawing>
          <wp:anchor distT="0" distB="0" distL="114300" distR="114300" simplePos="0" relativeHeight="251658245" behindDoc="1" locked="0" layoutInCell="1" allowOverlap="1" wp14:anchorId="38687461" wp14:editId="12669F28">
            <wp:simplePos x="0" y="0"/>
            <wp:positionH relativeFrom="margin">
              <wp:posOffset>4152900</wp:posOffset>
            </wp:positionH>
            <wp:positionV relativeFrom="paragraph">
              <wp:posOffset>155575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1200" cy="15444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proofErr w:type="spellStart"/>
      <w:r w:rsidRPr="00B17589">
        <w:rPr>
          <w:rFonts w:ascii="Lato" w:hAnsi="Lato" w:cstheme="minorHAnsi"/>
          <w:i/>
        </w:rPr>
        <w:t>Riddlesdown</w:t>
      </w:r>
      <w:proofErr w:type="spellEnd"/>
      <w:r w:rsidRPr="00B17589">
        <w:rPr>
          <w:rFonts w:ascii="Lato" w:hAnsi="Lato" w:cstheme="minorHAnsi"/>
          <w:i/>
        </w:rPr>
        <w:t xml:space="preserve">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 xml:space="preserve">There are three </w:t>
      </w:r>
      <w:proofErr w:type="gramStart"/>
      <w:r w:rsidRPr="00B17589">
        <w:rPr>
          <w:rFonts w:ascii="Lato" w:eastAsia="Times New Roman" w:hAnsi="Lato" w:cstheme="minorHAnsi"/>
          <w:kern w:val="0"/>
          <w:lang w:eastAsia="en-GB"/>
          <w14:ligatures w14:val="none"/>
        </w:rPr>
        <w:t>particular themes</w:t>
      </w:r>
      <w:proofErr w:type="gramEnd"/>
      <w:r w:rsidRPr="00B17589">
        <w:rPr>
          <w:rFonts w:ascii="Lato" w:eastAsia="Times New Roman" w:hAnsi="Lato" w:cstheme="minorHAnsi"/>
          <w:kern w:val="0"/>
          <w:lang w:eastAsia="en-GB"/>
          <w14:ligatures w14:val="none"/>
        </w:rPr>
        <w:t xml:space="preserve">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3"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1" w:history="1">
        <w:r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lastRenderedPageBreak/>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1E47F59E"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p>
    <w:p w14:paraId="7DA1EF2A" w14:textId="6EEB9E19" w:rsidR="00FF2A1F" w:rsidRPr="001236A2"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1236A2">
        <w:rPr>
          <w:rFonts w:ascii="Lato" w:eastAsia="Calibri" w:hAnsi="Lato" w:cstheme="minorHAnsi"/>
          <w:bCs/>
          <w:color w:val="000000"/>
          <w:kern w:val="0"/>
          <w:lang w:eastAsia="en-GB"/>
          <w14:ligatures w14:val="none"/>
        </w:rPr>
        <w:t>3</w:t>
      </w:r>
      <w:r w:rsidR="00EA564A">
        <w:rPr>
          <w:rFonts w:ascii="Lato" w:eastAsia="Calibri" w:hAnsi="Lato" w:cstheme="minorHAnsi"/>
          <w:bCs/>
          <w:color w:val="000000"/>
          <w:kern w:val="0"/>
          <w:lang w:eastAsia="en-GB"/>
          <w14:ligatures w14:val="none"/>
        </w:rPr>
        <w:t xml:space="preserve">6 </w:t>
      </w:r>
      <w:r w:rsidRPr="001236A2">
        <w:rPr>
          <w:rFonts w:ascii="Lato" w:eastAsia="Calibri" w:hAnsi="Lato" w:cstheme="minorHAnsi"/>
          <w:bCs/>
          <w:color w:val="000000"/>
          <w:kern w:val="0"/>
          <w:lang w:eastAsia="en-GB"/>
          <w14:ligatures w14:val="none"/>
        </w:rPr>
        <w:t>hours per week</w:t>
      </w:r>
    </w:p>
    <w:p w14:paraId="23FA8FA7" w14:textId="5B662BE8" w:rsidR="00FF2A1F" w:rsidRPr="001236A2"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theme="minorHAnsi"/>
          <w:b/>
          <w:color w:val="000000"/>
          <w:kern w:val="0"/>
          <w:lang w:eastAsia="en-GB"/>
          <w14:ligatures w14:val="none"/>
        </w:rPr>
        <w:t>Location:</w:t>
      </w:r>
      <w:r w:rsidRPr="001236A2">
        <w:rPr>
          <w:rFonts w:ascii="Lato" w:eastAsia="Calibri" w:hAnsi="Lato" w:cstheme="minorHAnsi"/>
          <w:b/>
          <w:color w:val="000000"/>
          <w:kern w:val="0"/>
          <w:lang w:eastAsia="en-GB"/>
          <w14:ligatures w14:val="none"/>
        </w:rPr>
        <w:tab/>
      </w:r>
      <w:r w:rsidR="00782496" w:rsidRPr="001236A2">
        <w:rPr>
          <w:rFonts w:ascii="Lato" w:eastAsia="Calibri" w:hAnsi="Lato" w:cstheme="minorHAnsi"/>
          <w:bCs/>
          <w:color w:val="000000"/>
          <w:kern w:val="0"/>
          <w:lang w:eastAsia="en-GB"/>
          <w14:ligatures w14:val="none"/>
        </w:rPr>
        <w:t>The Quest Academy</w:t>
      </w:r>
    </w:p>
    <w:p w14:paraId="6BC6B868" w14:textId="3DF499E3"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1236A2">
        <w:rPr>
          <w:rFonts w:ascii="Lato" w:eastAsia="Calibri" w:hAnsi="Lato" w:cs="Arial"/>
          <w:b/>
          <w:bCs/>
          <w:kern w:val="0"/>
          <w:lang w:eastAsia="en-GB"/>
          <w14:ligatures w14:val="none"/>
        </w:rPr>
        <w:t>Reporting to:</w:t>
      </w:r>
      <w:r w:rsidRPr="001236A2">
        <w:rPr>
          <w:rFonts w:ascii="Lato" w:eastAsia="Calibri" w:hAnsi="Lato" w:cs="Arial"/>
          <w:b/>
          <w:bCs/>
          <w:kern w:val="0"/>
          <w:lang w:eastAsia="en-GB"/>
          <w14:ligatures w14:val="none"/>
        </w:rPr>
        <w:tab/>
      </w:r>
      <w:r w:rsidR="004E0000">
        <w:rPr>
          <w:rFonts w:ascii="Lato" w:eastAsia="Calibri" w:hAnsi="Lato" w:cstheme="minorHAnsi"/>
          <w:kern w:val="0"/>
          <w:lang w:eastAsia="en-GB"/>
          <w14:ligatures w14:val="none"/>
        </w:rPr>
        <w:t>Deputy Principal</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713144DD" w14:textId="1BFBC21C" w:rsidR="00782496" w:rsidRPr="00782496" w:rsidRDefault="00A35CBF" w:rsidP="00F50A2A">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4E0000">
        <w:rPr>
          <w:rFonts w:ascii="Lato" w:eastAsia="Calibri" w:hAnsi="Lato" w:cs="Arial"/>
          <w:color w:val="000000"/>
          <w:kern w:val="0"/>
          <w:lang w:eastAsia="en-GB"/>
          <w14:ligatures w14:val="none"/>
        </w:rPr>
        <w:t>To work as part of the Pastoral Team as Designated Safeguarding Lead and lead on complex pastoral cases su</w:t>
      </w:r>
      <w:r w:rsidR="00073CDC">
        <w:rPr>
          <w:rFonts w:ascii="Lato" w:eastAsia="Calibri" w:hAnsi="Lato" w:cs="Arial"/>
          <w:color w:val="000000"/>
          <w:kern w:val="0"/>
          <w:lang w:eastAsia="en-GB"/>
          <w14:ligatures w14:val="none"/>
        </w:rPr>
        <w:t>pporting students to achieve highly at The Quest Academy under the directio</w:t>
      </w:r>
      <w:r w:rsidR="00E64207">
        <w:rPr>
          <w:rFonts w:ascii="Lato" w:eastAsia="Calibri" w:hAnsi="Lato" w:cs="Arial"/>
          <w:color w:val="000000"/>
          <w:kern w:val="0"/>
          <w:lang w:eastAsia="en-GB"/>
          <w14:ligatures w14:val="none"/>
        </w:rPr>
        <w:t xml:space="preserve">n of the Deputy Principal. </w:t>
      </w:r>
      <w:r w:rsidR="00782496" w:rsidRPr="00782496">
        <w:rPr>
          <w:rFonts w:ascii="Lato" w:eastAsia="Calibri" w:hAnsi="Lato" w:cs="Arial"/>
          <w:color w:val="000000"/>
          <w:kern w:val="0"/>
          <w:lang w:eastAsia="en-GB"/>
          <w14:ligatures w14:val="none"/>
        </w:rPr>
        <w:t xml:space="preserve"> </w:t>
      </w:r>
    </w:p>
    <w:p w14:paraId="0A2BC262" w14:textId="77777777" w:rsidR="00782496" w:rsidRPr="00782496" w:rsidRDefault="00782496" w:rsidP="00F50A2A">
      <w:pPr>
        <w:tabs>
          <w:tab w:val="left" w:pos="2835"/>
        </w:tabs>
        <w:spacing w:after="5" w:line="250" w:lineRule="auto"/>
        <w:ind w:left="2835" w:hanging="2880"/>
        <w:rPr>
          <w:rFonts w:ascii="Lato" w:eastAsia="Calibri" w:hAnsi="Lato" w:cs="Arial"/>
          <w:color w:val="000000"/>
          <w:kern w:val="0"/>
          <w:lang w:eastAsia="en-GB"/>
          <w14:ligatures w14:val="none"/>
        </w:rPr>
      </w:pPr>
    </w:p>
    <w:p w14:paraId="5969A472" w14:textId="53ADE2BC" w:rsidR="00782496" w:rsidRDefault="00782496" w:rsidP="00F50A2A">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kern w:val="0"/>
          <w:lang w:eastAsia="en-GB"/>
          <w14:ligatures w14:val="none"/>
        </w:rPr>
        <w:t>all of</w:t>
      </w:r>
      <w:proofErr w:type="gramEnd"/>
      <w:r w:rsidRPr="00782496">
        <w:rPr>
          <w:rFonts w:ascii="Lato" w:eastAsia="Calibri" w:hAnsi="Lato" w:cs="Arial"/>
          <w:color w:val="000000"/>
          <w:kern w:val="0"/>
          <w:lang w:eastAsia="en-GB"/>
          <w14:ligatures w14:val="none"/>
        </w:rPr>
        <w:t xml:space="preserve"> the Academy’s activities and that this in turn ensures that everybody takes pride in all aspects of the Academy’s work.</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Pr="00FF2A1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30B0C967" w14:textId="77777777" w:rsidR="000118DD" w:rsidRPr="000118DD" w:rsidRDefault="000118DD" w:rsidP="000118DD">
      <w:pPr>
        <w:pStyle w:val="ListParagraph"/>
        <w:numPr>
          <w:ilvl w:val="0"/>
          <w:numId w:val="27"/>
        </w:numPr>
        <w:spacing w:after="0" w:line="240" w:lineRule="auto"/>
        <w:jc w:val="both"/>
        <w:rPr>
          <w:rFonts w:ascii="Lato" w:eastAsia="Calibri" w:hAnsi="Lato" w:cstheme="minorHAnsi"/>
          <w:bCs/>
          <w:color w:val="000000"/>
          <w:kern w:val="0"/>
          <w:lang w:eastAsia="en-GB"/>
          <w14:ligatures w14:val="none"/>
        </w:rPr>
      </w:pPr>
      <w:r w:rsidRPr="000118DD">
        <w:rPr>
          <w:rFonts w:ascii="Lato" w:eastAsia="Calibri" w:hAnsi="Lato" w:cstheme="minorHAnsi"/>
          <w:bCs/>
          <w:color w:val="000000"/>
          <w:kern w:val="0"/>
          <w:lang w:eastAsia="en-GB"/>
          <w14:ligatures w14:val="none"/>
        </w:rPr>
        <w:t>Maximise access to learning and opportunity within the Academy, by incorporating the diverse needs of the students into the Academy’s policies, the design of the Curriculum and the Pastoral structure</w:t>
      </w:r>
    </w:p>
    <w:p w14:paraId="5BDF59E4" w14:textId="211305BC" w:rsidR="000118DD" w:rsidRPr="000118DD" w:rsidRDefault="000118DD" w:rsidP="000118DD">
      <w:pPr>
        <w:pStyle w:val="ListParagraph"/>
        <w:numPr>
          <w:ilvl w:val="0"/>
          <w:numId w:val="27"/>
        </w:numPr>
        <w:spacing w:after="0" w:line="240" w:lineRule="auto"/>
        <w:jc w:val="both"/>
        <w:rPr>
          <w:rFonts w:ascii="Lato" w:eastAsia="Calibri" w:hAnsi="Lato" w:cstheme="minorHAnsi"/>
          <w:bCs/>
          <w:color w:val="000000"/>
          <w:kern w:val="0"/>
          <w:lang w:eastAsia="en-GB"/>
          <w14:ligatures w14:val="none"/>
        </w:rPr>
      </w:pPr>
      <w:r w:rsidRPr="000118DD">
        <w:rPr>
          <w:rFonts w:ascii="Lato" w:eastAsia="Calibri" w:hAnsi="Lato" w:cstheme="minorHAnsi"/>
          <w:bCs/>
          <w:color w:val="000000"/>
          <w:kern w:val="0"/>
          <w:lang w:eastAsia="en-GB"/>
          <w14:ligatures w14:val="none"/>
        </w:rPr>
        <w:t xml:space="preserve">Develop provision in line with the </w:t>
      </w:r>
      <w:r>
        <w:rPr>
          <w:rFonts w:ascii="Lato" w:eastAsia="Calibri" w:hAnsi="Lato" w:cstheme="minorHAnsi"/>
          <w:bCs/>
          <w:color w:val="000000"/>
          <w:kern w:val="0"/>
          <w:lang w:eastAsia="en-GB"/>
          <w14:ligatures w14:val="none"/>
        </w:rPr>
        <w:t>b</w:t>
      </w:r>
      <w:r w:rsidRPr="000118DD">
        <w:rPr>
          <w:rFonts w:ascii="Lato" w:eastAsia="Calibri" w:hAnsi="Lato" w:cstheme="minorHAnsi"/>
          <w:bCs/>
          <w:color w:val="000000"/>
          <w:kern w:val="0"/>
          <w:lang w:eastAsia="en-GB"/>
          <w14:ligatures w14:val="none"/>
        </w:rPr>
        <w:t>ehaviour policy and attendance strategy</w:t>
      </w:r>
    </w:p>
    <w:p w14:paraId="7A524CFA" w14:textId="52CB49E9" w:rsidR="00782496" w:rsidRDefault="000118DD" w:rsidP="000118DD">
      <w:pPr>
        <w:pStyle w:val="ListParagraph"/>
        <w:numPr>
          <w:ilvl w:val="0"/>
          <w:numId w:val="27"/>
        </w:numPr>
        <w:spacing w:after="0" w:line="240" w:lineRule="auto"/>
        <w:jc w:val="both"/>
        <w:rPr>
          <w:rFonts w:ascii="Lato" w:eastAsia="Calibri" w:hAnsi="Lato" w:cstheme="minorHAnsi"/>
          <w:bCs/>
          <w:color w:val="000000"/>
          <w:kern w:val="0"/>
          <w:lang w:eastAsia="en-GB"/>
          <w14:ligatures w14:val="none"/>
        </w:rPr>
      </w:pPr>
      <w:r w:rsidRPr="000118DD">
        <w:rPr>
          <w:rFonts w:ascii="Lato" w:eastAsia="Calibri" w:hAnsi="Lato" w:cstheme="minorHAnsi"/>
          <w:bCs/>
          <w:color w:val="000000"/>
          <w:kern w:val="0"/>
          <w:lang w:eastAsia="en-GB"/>
          <w14:ligatures w14:val="none"/>
        </w:rPr>
        <w:t xml:space="preserve">Contribute to the safeguarding and promotion of the welfare and personal care of children and young people </w:t>
      </w:r>
      <w:proofErr w:type="gramStart"/>
      <w:r w:rsidRPr="000118DD">
        <w:rPr>
          <w:rFonts w:ascii="Lato" w:eastAsia="Calibri" w:hAnsi="Lato" w:cstheme="minorHAnsi"/>
          <w:bCs/>
          <w:color w:val="000000"/>
          <w:kern w:val="0"/>
          <w:lang w:eastAsia="en-GB"/>
          <w14:ligatures w14:val="none"/>
        </w:rPr>
        <w:t>with regard to</w:t>
      </w:r>
      <w:proofErr w:type="gramEnd"/>
      <w:r w:rsidRPr="000118DD">
        <w:rPr>
          <w:rFonts w:ascii="Lato" w:eastAsia="Calibri" w:hAnsi="Lato" w:cstheme="minorHAnsi"/>
          <w:bCs/>
          <w:color w:val="000000"/>
          <w:kern w:val="0"/>
          <w:lang w:eastAsia="en-GB"/>
          <w14:ligatures w14:val="none"/>
        </w:rPr>
        <w:t xml:space="preserve"> all relevant policies and national guidance</w:t>
      </w:r>
      <w:r w:rsidR="00782496" w:rsidRPr="000118DD">
        <w:rPr>
          <w:rFonts w:ascii="Lato" w:eastAsia="Calibri" w:hAnsi="Lato" w:cstheme="minorHAnsi"/>
          <w:bCs/>
          <w:color w:val="000000"/>
          <w:kern w:val="0"/>
          <w:lang w:eastAsia="en-GB"/>
          <w14:ligatures w14:val="none"/>
        </w:rPr>
        <w:t xml:space="preserve"> </w:t>
      </w:r>
    </w:p>
    <w:p w14:paraId="453CACB1" w14:textId="77777777" w:rsidR="00926A08" w:rsidRPr="00926A08" w:rsidRDefault="00926A08" w:rsidP="00926A08">
      <w:pPr>
        <w:spacing w:after="0" w:line="240" w:lineRule="auto"/>
        <w:jc w:val="both"/>
        <w:rPr>
          <w:rFonts w:ascii="Lato" w:eastAsia="Calibri" w:hAnsi="Lato" w:cstheme="minorHAnsi"/>
          <w:bCs/>
          <w:color w:val="000000"/>
          <w:kern w:val="0"/>
          <w:lang w:eastAsia="en-GB"/>
          <w14:ligatures w14:val="none"/>
        </w:rPr>
      </w:pPr>
    </w:p>
    <w:p w14:paraId="425FF953" w14:textId="56604DC2" w:rsidR="00782496" w:rsidRDefault="000118DD" w:rsidP="00FF2A1F">
      <w:pPr>
        <w:spacing w:after="0" w:line="240" w:lineRule="auto"/>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Leadership</w:t>
      </w:r>
    </w:p>
    <w:p w14:paraId="37882AE1" w14:textId="2E363B28" w:rsidR="00653C06" w:rsidRPr="00653C06" w:rsidRDefault="00653C06" w:rsidP="00653C06">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sidRPr="00653C06">
        <w:rPr>
          <w:rFonts w:ascii="Lato" w:eastAsia="Calibri" w:hAnsi="Lato" w:cstheme="minorHAnsi"/>
          <w:bCs/>
          <w:color w:val="000000"/>
          <w:kern w:val="0"/>
          <w:lang w:eastAsia="en-GB"/>
          <w14:ligatures w14:val="none"/>
        </w:rPr>
        <w:t xml:space="preserve">Play an active role in support of the Academy’s Senior Leadership Team (SLT) </w:t>
      </w:r>
    </w:p>
    <w:p w14:paraId="7DE1C6D6" w14:textId="12273035" w:rsidR="00653C06" w:rsidRPr="00653C06" w:rsidRDefault="00653C06" w:rsidP="00653C06">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sidRPr="00653C06">
        <w:rPr>
          <w:rFonts w:ascii="Lato" w:eastAsia="Calibri" w:hAnsi="Lato" w:cstheme="minorHAnsi"/>
          <w:bCs/>
          <w:color w:val="000000"/>
          <w:kern w:val="0"/>
          <w:lang w:eastAsia="en-GB"/>
          <w14:ligatures w14:val="none"/>
        </w:rPr>
        <w:t xml:space="preserve">Contribute to the behaviour policy in accordance with the overall Academy Development Plan </w:t>
      </w:r>
    </w:p>
    <w:p w14:paraId="5995FC6C" w14:textId="01D6145E" w:rsidR="00653C06" w:rsidRPr="00653C06" w:rsidRDefault="00653C06" w:rsidP="00653C06">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sidRPr="00653C06">
        <w:rPr>
          <w:rFonts w:ascii="Lato" w:eastAsia="Calibri" w:hAnsi="Lato" w:cstheme="minorHAnsi"/>
          <w:bCs/>
          <w:color w:val="000000"/>
          <w:kern w:val="0"/>
          <w:lang w:eastAsia="en-GB"/>
          <w14:ligatures w14:val="none"/>
        </w:rPr>
        <w:t xml:space="preserve">Develop the Academy’s inclusion strategy </w:t>
      </w:r>
    </w:p>
    <w:p w14:paraId="6A019EA9" w14:textId="5767469C" w:rsidR="00653C06" w:rsidRDefault="00653C06" w:rsidP="00653C06">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sidRPr="00653C06">
        <w:rPr>
          <w:rFonts w:ascii="Lato" w:eastAsia="Calibri" w:hAnsi="Lato" w:cstheme="minorHAnsi"/>
          <w:bCs/>
          <w:color w:val="000000"/>
          <w:kern w:val="0"/>
          <w:lang w:eastAsia="en-GB"/>
          <w14:ligatures w14:val="none"/>
        </w:rPr>
        <w:t xml:space="preserve">Act as the Academy’s Designated Safeguarding Lead for safeguarding and child protection </w:t>
      </w:r>
    </w:p>
    <w:p w14:paraId="14D70E2A" w14:textId="6961D940" w:rsidR="00507AF2" w:rsidRPr="00653C06" w:rsidRDefault="00507AF2" w:rsidP="00653C06">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Act as the Academy’s Senior Lead for Mental Health</w:t>
      </w:r>
    </w:p>
    <w:p w14:paraId="778391CB" w14:textId="534AA5F4" w:rsidR="00653C06" w:rsidRPr="00653C06" w:rsidRDefault="00653C06" w:rsidP="00653C06">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sidRPr="00653C06">
        <w:rPr>
          <w:rFonts w:ascii="Lato" w:eastAsia="Calibri" w:hAnsi="Lato" w:cstheme="minorHAnsi"/>
          <w:bCs/>
          <w:color w:val="000000"/>
          <w:kern w:val="0"/>
          <w:lang w:eastAsia="en-GB"/>
          <w14:ligatures w14:val="none"/>
        </w:rPr>
        <w:t xml:space="preserve">Line </w:t>
      </w:r>
      <w:proofErr w:type="gramStart"/>
      <w:r w:rsidRPr="00653C06">
        <w:rPr>
          <w:rFonts w:ascii="Lato" w:eastAsia="Calibri" w:hAnsi="Lato" w:cstheme="minorHAnsi"/>
          <w:bCs/>
          <w:color w:val="000000"/>
          <w:kern w:val="0"/>
          <w:lang w:eastAsia="en-GB"/>
          <w14:ligatures w14:val="none"/>
        </w:rPr>
        <w:t>manage</w:t>
      </w:r>
      <w:proofErr w:type="gramEnd"/>
      <w:r w:rsidRPr="00653C06">
        <w:rPr>
          <w:rFonts w:ascii="Lato" w:eastAsia="Calibri" w:hAnsi="Lato" w:cstheme="minorHAnsi"/>
          <w:bCs/>
          <w:color w:val="000000"/>
          <w:kern w:val="0"/>
          <w:lang w:eastAsia="en-GB"/>
          <w14:ligatures w14:val="none"/>
        </w:rPr>
        <w:t xml:space="preserve"> pastoral colleagues </w:t>
      </w:r>
    </w:p>
    <w:p w14:paraId="0D7D16EE" w14:textId="701B59C1" w:rsidR="00653C06" w:rsidRPr="00653C06" w:rsidRDefault="00653C06" w:rsidP="00653C06">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sidRPr="00653C06">
        <w:rPr>
          <w:rFonts w:ascii="Lato" w:eastAsia="Calibri" w:hAnsi="Lato" w:cstheme="minorHAnsi"/>
          <w:bCs/>
          <w:color w:val="000000"/>
          <w:kern w:val="0"/>
          <w:lang w:eastAsia="en-GB"/>
          <w14:ligatures w14:val="none"/>
        </w:rPr>
        <w:t xml:space="preserve">Support with the development and delivery of the behaviour curriculum </w:t>
      </w:r>
    </w:p>
    <w:p w14:paraId="12E55772" w14:textId="4FD44ECF" w:rsidR="00653C06" w:rsidRDefault="00653C06" w:rsidP="00653C06">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sidRPr="00653C06">
        <w:rPr>
          <w:rFonts w:ascii="Lato" w:eastAsia="Calibri" w:hAnsi="Lato" w:cstheme="minorHAnsi"/>
          <w:bCs/>
          <w:color w:val="000000"/>
          <w:kern w:val="0"/>
          <w:lang w:eastAsia="en-GB"/>
          <w14:ligatures w14:val="none"/>
        </w:rPr>
        <w:t>Ensure safeguarding systems are robust and cases are followed up effectively on CPOMS</w:t>
      </w:r>
    </w:p>
    <w:p w14:paraId="13603013" w14:textId="1436CBAD" w:rsidR="005C4A68" w:rsidRDefault="00050A8B" w:rsidP="005C4A68">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Plan and deliver safeguarding training to colleagues</w:t>
      </w:r>
      <w:r w:rsidR="00825160">
        <w:rPr>
          <w:rFonts w:ascii="Lato" w:eastAsia="Calibri" w:hAnsi="Lato" w:cstheme="minorHAnsi"/>
          <w:bCs/>
          <w:color w:val="000000"/>
          <w:kern w:val="0"/>
          <w:lang w:eastAsia="en-GB"/>
          <w14:ligatures w14:val="none"/>
        </w:rPr>
        <w:t xml:space="preserve"> ensuring they have a good understanding of</w:t>
      </w:r>
      <w:r w:rsidR="00EF046E">
        <w:rPr>
          <w:rFonts w:ascii="Lato" w:eastAsia="Calibri" w:hAnsi="Lato" w:cstheme="minorHAnsi"/>
          <w:bCs/>
          <w:color w:val="000000"/>
          <w:kern w:val="0"/>
          <w:lang w:eastAsia="en-GB"/>
          <w14:ligatures w14:val="none"/>
        </w:rPr>
        <w:t xml:space="preserve"> contextual safeguarding issues and safeguarding procedures and processes. </w:t>
      </w:r>
    </w:p>
    <w:p w14:paraId="7F749A67" w14:textId="42983724" w:rsidR="005C4A68" w:rsidRDefault="005C4A68" w:rsidP="005C4A68">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Responsibility for effectively managing medical needs, ensuring Individual Health Care Plans are in place and reviewed as appropriate</w:t>
      </w:r>
    </w:p>
    <w:p w14:paraId="573FD3C5" w14:textId="797A95D6" w:rsidR="005C4A68" w:rsidRDefault="00383203" w:rsidP="005C4A68">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Responsibility for monitoring complex pastoral cases, ensur</w:t>
      </w:r>
      <w:r w:rsidR="00A73AAB">
        <w:rPr>
          <w:rFonts w:ascii="Lato" w:eastAsia="Calibri" w:hAnsi="Lato" w:cstheme="minorHAnsi"/>
          <w:bCs/>
          <w:color w:val="000000"/>
          <w:kern w:val="0"/>
          <w:lang w:eastAsia="en-GB"/>
          <w14:ligatures w14:val="none"/>
        </w:rPr>
        <w:t>ing</w:t>
      </w:r>
      <w:r>
        <w:rPr>
          <w:rFonts w:ascii="Lato" w:eastAsia="Calibri" w:hAnsi="Lato" w:cstheme="minorHAnsi"/>
          <w:bCs/>
          <w:color w:val="000000"/>
          <w:kern w:val="0"/>
          <w:lang w:eastAsia="en-GB"/>
          <w14:ligatures w14:val="none"/>
        </w:rPr>
        <w:t xml:space="preserve"> that swift and appropriate action is taken to remove barriers to learning</w:t>
      </w:r>
    </w:p>
    <w:p w14:paraId="15EF61E8" w14:textId="7B5FE2E7" w:rsidR="008C459A" w:rsidRPr="005C4A68" w:rsidRDefault="008C459A" w:rsidP="005C4A68">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Responsibility for the Academy’s Inclusion Room</w:t>
      </w:r>
    </w:p>
    <w:p w14:paraId="03585F9F" w14:textId="4549A74A" w:rsidR="00653C06" w:rsidRPr="00653C06" w:rsidRDefault="00653C06" w:rsidP="00653C06">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sidRPr="00653C06">
        <w:rPr>
          <w:rFonts w:ascii="Lato" w:eastAsia="Calibri" w:hAnsi="Lato" w:cstheme="minorHAnsi"/>
          <w:bCs/>
          <w:color w:val="000000"/>
          <w:kern w:val="0"/>
          <w:lang w:eastAsia="en-GB"/>
          <w14:ligatures w14:val="none"/>
        </w:rPr>
        <w:t xml:space="preserve">Contribute to the annual revision of the Academy </w:t>
      </w:r>
      <w:r w:rsidR="00A73AAB">
        <w:rPr>
          <w:rFonts w:ascii="Lato" w:eastAsia="Calibri" w:hAnsi="Lato" w:cstheme="minorHAnsi"/>
          <w:bCs/>
          <w:color w:val="000000"/>
          <w:kern w:val="0"/>
          <w:lang w:eastAsia="en-GB"/>
          <w14:ligatures w14:val="none"/>
        </w:rPr>
        <w:t>D</w:t>
      </w:r>
      <w:r w:rsidRPr="00653C06">
        <w:rPr>
          <w:rFonts w:ascii="Lato" w:eastAsia="Calibri" w:hAnsi="Lato" w:cstheme="minorHAnsi"/>
          <w:bCs/>
          <w:color w:val="000000"/>
          <w:kern w:val="0"/>
          <w:lang w:eastAsia="en-GB"/>
          <w14:ligatures w14:val="none"/>
        </w:rPr>
        <w:t xml:space="preserve">evelopment </w:t>
      </w:r>
      <w:r w:rsidR="00A73AAB">
        <w:rPr>
          <w:rFonts w:ascii="Lato" w:eastAsia="Calibri" w:hAnsi="Lato" w:cstheme="minorHAnsi"/>
          <w:bCs/>
          <w:color w:val="000000"/>
          <w:kern w:val="0"/>
          <w:lang w:eastAsia="en-GB"/>
          <w14:ligatures w14:val="none"/>
        </w:rPr>
        <w:t>P</w:t>
      </w:r>
      <w:r w:rsidRPr="00653C06">
        <w:rPr>
          <w:rFonts w:ascii="Lato" w:eastAsia="Calibri" w:hAnsi="Lato" w:cstheme="minorHAnsi"/>
          <w:bCs/>
          <w:color w:val="000000"/>
          <w:kern w:val="0"/>
          <w:lang w:eastAsia="en-GB"/>
          <w14:ligatures w14:val="none"/>
        </w:rPr>
        <w:t>lan and evaluation report</w:t>
      </w:r>
    </w:p>
    <w:p w14:paraId="0F136EA3" w14:textId="18AB1C45" w:rsidR="000118DD" w:rsidRPr="00653C06" w:rsidRDefault="00653C06" w:rsidP="00653C06">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sidRPr="00653C06">
        <w:rPr>
          <w:rFonts w:ascii="Lato" w:eastAsia="Calibri" w:hAnsi="Lato" w:cstheme="minorHAnsi"/>
          <w:bCs/>
          <w:color w:val="000000"/>
          <w:kern w:val="0"/>
          <w:lang w:eastAsia="en-GB"/>
          <w14:ligatures w14:val="none"/>
        </w:rPr>
        <w:t>Contribute to the ‘On-Call’ rota for senior staf</w:t>
      </w:r>
      <w:r w:rsidR="00E83DB2">
        <w:rPr>
          <w:rFonts w:ascii="Lato" w:eastAsia="Calibri" w:hAnsi="Lato" w:cstheme="minorHAnsi"/>
          <w:bCs/>
          <w:color w:val="000000"/>
          <w:kern w:val="0"/>
          <w:lang w:eastAsia="en-GB"/>
          <w14:ligatures w14:val="none"/>
        </w:rPr>
        <w:t>f</w:t>
      </w:r>
    </w:p>
    <w:p w14:paraId="6CD95926" w14:textId="77777777" w:rsid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51F75A63" w14:textId="2E2E6323" w:rsidR="008C459A" w:rsidRDefault="008C459A" w:rsidP="00782496">
      <w:pPr>
        <w:spacing w:after="0" w:line="240" w:lineRule="auto"/>
        <w:contextualSpacing/>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Student Support</w:t>
      </w:r>
    </w:p>
    <w:p w14:paraId="7E9C6E32" w14:textId="348FE1C3" w:rsidR="008C459A" w:rsidRDefault="008C459A" w:rsidP="008C459A">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Work closely with identified students setting individual targets for improvement</w:t>
      </w:r>
    </w:p>
    <w:p w14:paraId="139ACA1F" w14:textId="7DCEE63A" w:rsidR="008C459A" w:rsidRDefault="008C459A" w:rsidP="008C459A">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Analyse data to identify students in need of support</w:t>
      </w:r>
    </w:p>
    <w:p w14:paraId="4C8D6605" w14:textId="5BEEBEFE" w:rsidR="008C459A" w:rsidRDefault="008C459A" w:rsidP="008C459A">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Provide support for students by coordinating appropriate interventions</w:t>
      </w:r>
    </w:p>
    <w:p w14:paraId="75417C02" w14:textId="3EF87394" w:rsidR="0063048C" w:rsidRDefault="0063048C" w:rsidP="008C459A">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Monitor the effectiveness of interventions, taking into consideration impact</w:t>
      </w:r>
    </w:p>
    <w:p w14:paraId="53C16EEA" w14:textId="3DB12AD0" w:rsidR="0063048C" w:rsidRDefault="0063048C" w:rsidP="008C459A">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 xml:space="preserve">Take the lead in identifying students who do not respond to </w:t>
      </w:r>
      <w:r w:rsidR="00A5305D">
        <w:rPr>
          <w:rFonts w:ascii="Lato" w:eastAsia="Calibri" w:hAnsi="Lato" w:cstheme="minorHAnsi"/>
          <w:bCs/>
          <w:color w:val="000000"/>
          <w:kern w:val="0"/>
          <w:lang w:eastAsia="en-GB"/>
          <w14:ligatures w14:val="none"/>
        </w:rPr>
        <w:t>programmes and work with appropriate external service(s) to provide a Pastoral Support Programme (PSP), agreed with parents/carers and overseen by a designated member of staff.</w:t>
      </w:r>
    </w:p>
    <w:p w14:paraId="1E13763A" w14:textId="7EE94C99" w:rsidR="00860A62" w:rsidRDefault="00860A62" w:rsidP="008C459A">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Responsibility for the organisation, tracking and monitoring of students requiring alternative provision</w:t>
      </w:r>
    </w:p>
    <w:p w14:paraId="1586A57F" w14:textId="77777777" w:rsidR="00A5305D" w:rsidRDefault="00A5305D" w:rsidP="00A5305D">
      <w:pPr>
        <w:spacing w:after="0" w:line="240" w:lineRule="auto"/>
        <w:jc w:val="both"/>
        <w:rPr>
          <w:rFonts w:ascii="Lato" w:eastAsia="Calibri" w:hAnsi="Lato" w:cstheme="minorHAnsi"/>
          <w:bCs/>
          <w:color w:val="000000"/>
          <w:kern w:val="0"/>
          <w:lang w:eastAsia="en-GB"/>
          <w14:ligatures w14:val="none"/>
        </w:rPr>
      </w:pPr>
    </w:p>
    <w:p w14:paraId="224E1479" w14:textId="7C7FEF54" w:rsidR="00A5305D" w:rsidRDefault="00A5305D" w:rsidP="00A5305D">
      <w:pPr>
        <w:spacing w:after="0" w:line="240" w:lineRule="auto"/>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Supporting Staff</w:t>
      </w:r>
    </w:p>
    <w:p w14:paraId="441C2F7C" w14:textId="3B83096A" w:rsidR="00A5305D" w:rsidRDefault="00A5305D" w:rsidP="00A5305D">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lastRenderedPageBreak/>
        <w:t>Act as the Inclusion Manager</w:t>
      </w:r>
      <w:r w:rsidR="00EA5140">
        <w:rPr>
          <w:rFonts w:ascii="Lato" w:eastAsia="Calibri" w:hAnsi="Lato" w:cstheme="minorHAnsi"/>
          <w:bCs/>
          <w:color w:val="000000"/>
          <w:kern w:val="0"/>
          <w:lang w:eastAsia="en-GB"/>
          <w14:ligatures w14:val="none"/>
        </w:rPr>
        <w:t xml:space="preserve"> in line with the inclusion agenda, to break down the barriers to learning and particularly to ensure equal opportunities and to tackle racism and bulling.</w:t>
      </w:r>
    </w:p>
    <w:p w14:paraId="6419A61C" w14:textId="5976CFEB" w:rsidR="00EA5140" w:rsidRDefault="00EA5140" w:rsidP="00A5305D">
      <w:pPr>
        <w:pStyle w:val="ListParagraph"/>
        <w:numPr>
          <w:ilvl w:val="0"/>
          <w:numId w:val="19"/>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Support with staff wellbeing.</w:t>
      </w:r>
    </w:p>
    <w:p w14:paraId="63556E43" w14:textId="77777777" w:rsidR="00D93C2E" w:rsidRDefault="00D93C2E" w:rsidP="00EA5140">
      <w:pPr>
        <w:spacing w:after="0" w:line="240" w:lineRule="auto"/>
        <w:jc w:val="both"/>
        <w:rPr>
          <w:rFonts w:ascii="Lato" w:eastAsia="Calibri" w:hAnsi="Lato" w:cstheme="minorHAnsi"/>
          <w:b/>
          <w:color w:val="000000"/>
          <w:kern w:val="0"/>
          <w:lang w:eastAsia="en-GB"/>
          <w14:ligatures w14:val="none"/>
        </w:rPr>
      </w:pPr>
    </w:p>
    <w:p w14:paraId="0842EE38" w14:textId="572C8E21" w:rsidR="00EA5140" w:rsidRPr="00A36DD5" w:rsidRDefault="00EA5140" w:rsidP="00EA5140">
      <w:pPr>
        <w:spacing w:after="0" w:line="240" w:lineRule="auto"/>
        <w:jc w:val="both"/>
        <w:rPr>
          <w:rFonts w:ascii="Lato" w:eastAsia="Calibri" w:hAnsi="Lato" w:cstheme="minorHAnsi"/>
          <w:b/>
          <w:color w:val="000000"/>
          <w:kern w:val="0"/>
          <w:lang w:eastAsia="en-GB"/>
          <w14:ligatures w14:val="none"/>
        </w:rPr>
      </w:pPr>
      <w:r w:rsidRPr="00A36DD5">
        <w:rPr>
          <w:rFonts w:ascii="Lato" w:eastAsia="Calibri" w:hAnsi="Lato" w:cstheme="minorHAnsi"/>
          <w:b/>
          <w:color w:val="000000"/>
          <w:kern w:val="0"/>
          <w:lang w:eastAsia="en-GB"/>
          <w14:ligatures w14:val="none"/>
        </w:rPr>
        <w:t>Liaison</w:t>
      </w:r>
    </w:p>
    <w:p w14:paraId="7CB7A3B6" w14:textId="3CC8858F" w:rsidR="00EA5140" w:rsidRPr="00EA5140" w:rsidRDefault="00EA5140" w:rsidP="00EA5140">
      <w:pPr>
        <w:pStyle w:val="ListParagraph"/>
        <w:numPr>
          <w:ilvl w:val="0"/>
          <w:numId w:val="19"/>
        </w:numPr>
        <w:spacing w:after="0" w:line="240" w:lineRule="auto"/>
        <w:jc w:val="both"/>
        <w:rPr>
          <w:rFonts w:ascii="Lato" w:eastAsia="Calibri" w:hAnsi="Lato" w:cstheme="minorHAnsi"/>
          <w:b/>
          <w:color w:val="000000"/>
          <w:kern w:val="0"/>
          <w:lang w:eastAsia="en-GB"/>
          <w14:ligatures w14:val="none"/>
        </w:rPr>
      </w:pPr>
      <w:r>
        <w:rPr>
          <w:rFonts w:ascii="Lato" w:eastAsia="Calibri" w:hAnsi="Lato" w:cstheme="minorHAnsi"/>
          <w:bCs/>
          <w:color w:val="000000"/>
          <w:kern w:val="0"/>
          <w:lang w:eastAsia="en-GB"/>
          <w14:ligatures w14:val="none"/>
        </w:rPr>
        <w:t>Liaise with staff within the Academy, and outside agencies to provide appropriate meaningful opportunities for all students.</w:t>
      </w:r>
    </w:p>
    <w:p w14:paraId="0CB044B6" w14:textId="43B8BC28" w:rsidR="00EA5140" w:rsidRPr="00EA5140" w:rsidRDefault="00EA5140" w:rsidP="00EA5140">
      <w:pPr>
        <w:pStyle w:val="ListParagraph"/>
        <w:numPr>
          <w:ilvl w:val="0"/>
          <w:numId w:val="19"/>
        </w:numPr>
        <w:spacing w:after="0" w:line="240" w:lineRule="auto"/>
        <w:jc w:val="both"/>
        <w:rPr>
          <w:rFonts w:ascii="Lato" w:eastAsia="Calibri" w:hAnsi="Lato" w:cstheme="minorHAnsi"/>
          <w:b/>
          <w:color w:val="000000"/>
          <w:kern w:val="0"/>
          <w:lang w:eastAsia="en-GB"/>
          <w14:ligatures w14:val="none"/>
        </w:rPr>
      </w:pPr>
      <w:r>
        <w:rPr>
          <w:rFonts w:ascii="Lato" w:eastAsia="Calibri" w:hAnsi="Lato" w:cstheme="minorHAnsi"/>
          <w:bCs/>
          <w:color w:val="000000"/>
          <w:kern w:val="0"/>
          <w:lang w:eastAsia="en-GB"/>
          <w14:ligatures w14:val="none"/>
        </w:rPr>
        <w:t>Work closely with the SENDCo to support students with identified needs</w:t>
      </w:r>
    </w:p>
    <w:p w14:paraId="113F9226" w14:textId="46AB0527" w:rsidR="00EA5140" w:rsidRPr="00A36DD5" w:rsidRDefault="00EA5140" w:rsidP="00EA5140">
      <w:pPr>
        <w:pStyle w:val="ListParagraph"/>
        <w:numPr>
          <w:ilvl w:val="0"/>
          <w:numId w:val="19"/>
        </w:numPr>
        <w:spacing w:after="0" w:line="240" w:lineRule="auto"/>
        <w:jc w:val="both"/>
        <w:rPr>
          <w:rFonts w:ascii="Lato" w:eastAsia="Calibri" w:hAnsi="Lato" w:cstheme="minorHAnsi"/>
          <w:b/>
          <w:color w:val="000000"/>
          <w:kern w:val="0"/>
          <w:lang w:eastAsia="en-GB"/>
          <w14:ligatures w14:val="none"/>
        </w:rPr>
      </w:pPr>
      <w:r>
        <w:rPr>
          <w:rFonts w:ascii="Lato" w:eastAsia="Calibri" w:hAnsi="Lato" w:cstheme="minorHAnsi"/>
          <w:bCs/>
          <w:color w:val="000000"/>
          <w:kern w:val="0"/>
          <w:lang w:eastAsia="en-GB"/>
          <w14:ligatures w14:val="none"/>
        </w:rPr>
        <w:t>Liaise with parents, carers and other external agencie</w:t>
      </w:r>
      <w:r w:rsidR="00BD48F6">
        <w:rPr>
          <w:rFonts w:ascii="Lato" w:eastAsia="Calibri" w:hAnsi="Lato" w:cstheme="minorHAnsi"/>
          <w:bCs/>
          <w:color w:val="000000"/>
          <w:kern w:val="0"/>
          <w:lang w:eastAsia="en-GB"/>
          <w14:ligatures w14:val="none"/>
        </w:rPr>
        <w:t xml:space="preserve">s </w:t>
      </w:r>
      <w:r w:rsidR="00A36DD5">
        <w:rPr>
          <w:rFonts w:ascii="Lato" w:eastAsia="Calibri" w:hAnsi="Lato" w:cstheme="minorHAnsi"/>
          <w:bCs/>
          <w:color w:val="000000"/>
          <w:kern w:val="0"/>
          <w:lang w:eastAsia="en-GB"/>
          <w14:ligatures w14:val="none"/>
        </w:rPr>
        <w:t>involved in caring for students, and support parenting work.</w:t>
      </w:r>
    </w:p>
    <w:p w14:paraId="17CA68C7" w14:textId="23E07EF8" w:rsidR="00A37CD1" w:rsidRPr="00FC4493" w:rsidRDefault="00A36DD5" w:rsidP="00A37CD1">
      <w:pPr>
        <w:pStyle w:val="ListParagraph"/>
        <w:numPr>
          <w:ilvl w:val="0"/>
          <w:numId w:val="19"/>
        </w:numPr>
        <w:spacing w:after="0" w:line="240" w:lineRule="auto"/>
        <w:jc w:val="both"/>
        <w:rPr>
          <w:rFonts w:ascii="Lato" w:eastAsia="Calibri" w:hAnsi="Lato" w:cstheme="minorHAnsi"/>
          <w:b/>
          <w:color w:val="000000"/>
          <w:kern w:val="0"/>
          <w:lang w:eastAsia="en-GB"/>
          <w14:ligatures w14:val="none"/>
        </w:rPr>
      </w:pPr>
      <w:r>
        <w:rPr>
          <w:rFonts w:ascii="Lato" w:eastAsia="Calibri" w:hAnsi="Lato" w:cstheme="minorHAnsi"/>
          <w:bCs/>
          <w:color w:val="000000"/>
          <w:kern w:val="0"/>
          <w:lang w:eastAsia="en-GB"/>
          <w14:ligatures w14:val="none"/>
        </w:rPr>
        <w:t>Work alongside other institutions and other agencies on the development and implementation of wider behaviour and attendance programmes.</w:t>
      </w:r>
    </w:p>
    <w:p w14:paraId="43343634"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451040B5" w14:textId="3BA5734A"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2805DC63" w14:textId="7FEC8A2C" w:rsidR="006B6BCF" w:rsidRPr="00216C76" w:rsidRDefault="006B6BCF" w:rsidP="006B6BCF">
      <w:pPr>
        <w:pStyle w:val="ListParagraph"/>
        <w:numPr>
          <w:ilvl w:val="0"/>
          <w:numId w:val="31"/>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 xml:space="preserve">To be the Academy’s </w:t>
      </w:r>
      <w:r w:rsidR="00D93C2E">
        <w:rPr>
          <w:rFonts w:ascii="Lato" w:eastAsia="Calibri" w:hAnsi="Lato" w:cstheme="minorHAnsi"/>
          <w:bCs/>
          <w:color w:val="000000"/>
          <w:kern w:val="0"/>
          <w:lang w:eastAsia="en-GB"/>
          <w14:ligatures w14:val="none"/>
        </w:rPr>
        <w:t>L</w:t>
      </w:r>
      <w:r>
        <w:rPr>
          <w:rFonts w:ascii="Lato" w:eastAsia="Calibri" w:hAnsi="Lato" w:cstheme="minorHAnsi"/>
          <w:bCs/>
          <w:color w:val="000000"/>
          <w:kern w:val="0"/>
          <w:lang w:eastAsia="en-GB"/>
          <w14:ligatures w14:val="none"/>
        </w:rPr>
        <w:t>ead First Aider</w:t>
      </w:r>
      <w:r w:rsidR="005D2372">
        <w:rPr>
          <w:rFonts w:ascii="Lato" w:eastAsia="Calibri" w:hAnsi="Lato" w:cstheme="minorHAnsi"/>
          <w:bCs/>
          <w:color w:val="000000"/>
          <w:kern w:val="0"/>
          <w:lang w:eastAsia="en-GB"/>
          <w14:ligatures w14:val="none"/>
        </w:rPr>
        <w:t>.</w:t>
      </w:r>
    </w:p>
    <w:p w14:paraId="033CBA74" w14:textId="128EFDFF" w:rsidR="00D16F86" w:rsidRDefault="00D16F86" w:rsidP="00D16F86">
      <w:pPr>
        <w:pStyle w:val="ListParagraph"/>
        <w:numPr>
          <w:ilvl w:val="0"/>
          <w:numId w:val="31"/>
        </w:numPr>
        <w:spacing w:after="0" w:line="240" w:lineRule="auto"/>
        <w:jc w:val="both"/>
        <w:rPr>
          <w:rFonts w:ascii="Lato" w:eastAsia="Calibri" w:hAnsi="Lato" w:cstheme="minorHAnsi"/>
          <w:bCs/>
          <w:color w:val="000000"/>
          <w:kern w:val="0"/>
          <w:lang w:eastAsia="en-GB"/>
          <w14:ligatures w14:val="none"/>
        </w:rPr>
      </w:pPr>
      <w:r>
        <w:rPr>
          <w:rFonts w:ascii="Lato" w:eastAsia="Calibri" w:hAnsi="Lato" w:cstheme="minorHAnsi"/>
          <w:bCs/>
          <w:color w:val="000000"/>
          <w:kern w:val="0"/>
          <w:lang w:eastAsia="en-GB"/>
          <w14:ligatures w14:val="none"/>
        </w:rPr>
        <w:t>Liaise directly with the Site Manager and Head of Estates to ensure that</w:t>
      </w:r>
      <w:r w:rsidR="00F2443C">
        <w:rPr>
          <w:rFonts w:ascii="Lato" w:eastAsia="Calibri" w:hAnsi="Lato" w:cstheme="minorHAnsi"/>
          <w:bCs/>
          <w:color w:val="000000"/>
          <w:kern w:val="0"/>
          <w:lang w:eastAsia="en-GB"/>
          <w14:ligatures w14:val="none"/>
        </w:rPr>
        <w:t xml:space="preserve"> individual plans are in place, as required, to support student/staff accessibility at the Academy (such as Personal </w:t>
      </w:r>
      <w:r w:rsidR="00A73AAB">
        <w:rPr>
          <w:rFonts w:ascii="Lato" w:eastAsia="Calibri" w:hAnsi="Lato" w:cstheme="minorHAnsi"/>
          <w:bCs/>
          <w:color w:val="000000"/>
          <w:kern w:val="0"/>
          <w:lang w:eastAsia="en-GB"/>
          <w14:ligatures w14:val="none"/>
        </w:rPr>
        <w:t xml:space="preserve">Emergency </w:t>
      </w:r>
      <w:r w:rsidR="00F2443C">
        <w:rPr>
          <w:rFonts w:ascii="Lato" w:eastAsia="Calibri" w:hAnsi="Lato" w:cstheme="minorHAnsi"/>
          <w:bCs/>
          <w:color w:val="000000"/>
          <w:kern w:val="0"/>
          <w:lang w:eastAsia="en-GB"/>
          <w14:ligatures w14:val="none"/>
        </w:rPr>
        <w:t>Evacuation</w:t>
      </w:r>
      <w:r w:rsidR="00F72684">
        <w:rPr>
          <w:rFonts w:ascii="Lato" w:eastAsia="Calibri" w:hAnsi="Lato" w:cstheme="minorHAnsi"/>
          <w:bCs/>
          <w:color w:val="000000"/>
          <w:kern w:val="0"/>
          <w:lang w:eastAsia="en-GB"/>
          <w14:ligatures w14:val="none"/>
        </w:rPr>
        <w:t xml:space="preserve"> Plans)</w:t>
      </w:r>
    </w:p>
    <w:p w14:paraId="61ACA1DD" w14:textId="078E9026" w:rsidR="00782496" w:rsidRPr="00D16F86" w:rsidRDefault="00782496" w:rsidP="00D16F86">
      <w:pPr>
        <w:pStyle w:val="ListParagraph"/>
        <w:numPr>
          <w:ilvl w:val="0"/>
          <w:numId w:val="31"/>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6CA750D" w14:textId="053ACAC1" w:rsidR="00782496" w:rsidRPr="00D16F86" w:rsidRDefault="00782496" w:rsidP="00D16F86">
      <w:pPr>
        <w:pStyle w:val="ListParagraph"/>
        <w:numPr>
          <w:ilvl w:val="0"/>
          <w:numId w:val="31"/>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Co-operate with the employer on all issues to do with Health, Safety and Welfare. </w:t>
      </w:r>
    </w:p>
    <w:p w14:paraId="43E08420" w14:textId="77777777" w:rsidR="007B0077" w:rsidRPr="00D16F86" w:rsidRDefault="00782496" w:rsidP="00D16F86">
      <w:pPr>
        <w:pStyle w:val="ListParagraph"/>
        <w:numPr>
          <w:ilvl w:val="0"/>
          <w:numId w:val="31"/>
        </w:numPr>
        <w:spacing w:after="0" w:line="240" w:lineRule="auto"/>
        <w:jc w:val="both"/>
        <w:rPr>
          <w:rFonts w:ascii="Lato" w:eastAsia="Calibri" w:hAnsi="Lato" w:cstheme="minorHAnsi"/>
          <w:bCs/>
          <w:color w:val="000000"/>
          <w:kern w:val="0"/>
          <w:lang w:eastAsia="en-GB"/>
          <w14:ligatures w14:val="none"/>
        </w:rPr>
      </w:pPr>
      <w:proofErr w:type="gramStart"/>
      <w:r w:rsidRPr="00D16F86">
        <w:rPr>
          <w:rFonts w:ascii="Lato" w:eastAsia="Calibri" w:hAnsi="Lato" w:cstheme="minorHAnsi"/>
          <w:bCs/>
          <w:color w:val="000000"/>
          <w:kern w:val="0"/>
          <w:lang w:eastAsia="en-GB"/>
          <w14:ligatures w14:val="none"/>
        </w:rPr>
        <w:t>Have an understanding of</w:t>
      </w:r>
      <w:proofErr w:type="gramEnd"/>
      <w:r w:rsidRPr="00D16F86">
        <w:rPr>
          <w:rFonts w:ascii="Lato" w:eastAsia="Calibri" w:hAnsi="Lato" w:cstheme="minorHAnsi"/>
          <w:bCs/>
          <w:color w:val="000000"/>
          <w:kern w:val="0"/>
          <w:lang w:eastAsia="en-GB"/>
          <w14:ligatures w14:val="none"/>
        </w:rPr>
        <w:t xml:space="preserve"> visits’ procedures and the relevant actions to take when planning out of Academy activities. </w:t>
      </w:r>
    </w:p>
    <w:p w14:paraId="7BC1FAD3" w14:textId="77777777" w:rsidR="001C736D" w:rsidRDefault="001C736D" w:rsidP="001C736D">
      <w:pPr>
        <w:spacing w:after="0" w:line="240" w:lineRule="auto"/>
        <w:jc w:val="both"/>
        <w:rPr>
          <w:rFonts w:ascii="Lato" w:eastAsia="Calibri" w:hAnsi="Lato" w:cstheme="minorHAnsi"/>
          <w:bCs/>
          <w:color w:val="000000"/>
          <w:kern w:val="0"/>
          <w:lang w:eastAsia="en-GB"/>
          <w14:ligatures w14:val="none"/>
        </w:rPr>
      </w:pPr>
    </w:p>
    <w:p w14:paraId="07B33F19" w14:textId="77777777" w:rsidR="001C736D" w:rsidRPr="00FF2A1F" w:rsidRDefault="001C736D" w:rsidP="001C736D">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02884E25" w14:textId="77777777" w:rsidR="001C736D" w:rsidRPr="00D16F86" w:rsidRDefault="001C736D" w:rsidP="00D16F86">
      <w:pPr>
        <w:pStyle w:val="ListParagraph"/>
        <w:numPr>
          <w:ilvl w:val="0"/>
          <w:numId w:val="30"/>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Be a role model to students through personal presentation and professional conduct. </w:t>
      </w:r>
    </w:p>
    <w:p w14:paraId="422A8D6D" w14:textId="77777777" w:rsidR="001C736D" w:rsidRPr="00D16F86" w:rsidRDefault="001C736D" w:rsidP="00D16F86">
      <w:pPr>
        <w:pStyle w:val="ListParagraph"/>
        <w:numPr>
          <w:ilvl w:val="0"/>
          <w:numId w:val="30"/>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758059FA" w14:textId="77777777" w:rsidR="001C736D" w:rsidRPr="00D16F86" w:rsidRDefault="001C736D" w:rsidP="00D16F86">
      <w:pPr>
        <w:pStyle w:val="ListParagraph"/>
        <w:numPr>
          <w:ilvl w:val="0"/>
          <w:numId w:val="30"/>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Be familiar with the Academy and faculty handbooks and support all the Academy’s policies </w:t>
      </w:r>
    </w:p>
    <w:p w14:paraId="5808B252" w14:textId="77777777" w:rsidR="001C736D" w:rsidRPr="00D16F86" w:rsidRDefault="001C736D" w:rsidP="00D16F86">
      <w:pPr>
        <w:pStyle w:val="ListParagraph"/>
        <w:numPr>
          <w:ilvl w:val="0"/>
          <w:numId w:val="30"/>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60ADE035" w14:textId="77777777" w:rsidR="001C736D" w:rsidRPr="00D16F86" w:rsidRDefault="001C736D" w:rsidP="00D16F86">
      <w:pPr>
        <w:pStyle w:val="ListParagraph"/>
        <w:numPr>
          <w:ilvl w:val="0"/>
          <w:numId w:val="30"/>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Be involved in extra-curricular activities such as </w:t>
      </w:r>
      <w:proofErr w:type="gramStart"/>
      <w:r w:rsidRPr="00D16F86">
        <w:rPr>
          <w:rFonts w:ascii="Lato" w:eastAsia="Calibri" w:hAnsi="Lato" w:cstheme="minorHAnsi"/>
          <w:bCs/>
          <w:color w:val="000000"/>
          <w:kern w:val="0"/>
          <w:lang w:eastAsia="en-GB"/>
          <w14:ligatures w14:val="none"/>
        </w:rPr>
        <w:t>making a contribution</w:t>
      </w:r>
      <w:proofErr w:type="gramEnd"/>
      <w:r w:rsidRPr="00D16F86">
        <w:rPr>
          <w:rFonts w:ascii="Lato" w:eastAsia="Calibri" w:hAnsi="Lato" w:cstheme="minorHAnsi"/>
          <w:bCs/>
          <w:color w:val="000000"/>
          <w:kern w:val="0"/>
          <w:lang w:eastAsia="en-GB"/>
          <w14:ligatures w14:val="none"/>
        </w:rPr>
        <w:t xml:space="preserve"> to clubs and visits. </w:t>
      </w:r>
    </w:p>
    <w:p w14:paraId="097F4B17" w14:textId="77777777" w:rsidR="001C736D" w:rsidRPr="00D16F86" w:rsidRDefault="001C736D" w:rsidP="00D16F86">
      <w:pPr>
        <w:pStyle w:val="ListParagraph"/>
        <w:numPr>
          <w:ilvl w:val="0"/>
          <w:numId w:val="30"/>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Maintain a working knowledge and understanding of teachers’ professional duties as set out in the current Academy Teachers’ Pay and Conditions document, and teachers’ legal liabilities and responsibilities relating to all current legislation, and the role of the education service in protecting children. </w:t>
      </w:r>
    </w:p>
    <w:p w14:paraId="7370722A" w14:textId="77777777" w:rsidR="001C736D" w:rsidRPr="00D16F86" w:rsidRDefault="001C736D" w:rsidP="00D16F86">
      <w:pPr>
        <w:pStyle w:val="ListParagraph"/>
        <w:numPr>
          <w:ilvl w:val="0"/>
          <w:numId w:val="30"/>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3BD8BA08" w14:textId="77777777" w:rsidR="001C736D" w:rsidRPr="00D16F86" w:rsidRDefault="001C736D" w:rsidP="00D16F86">
      <w:pPr>
        <w:pStyle w:val="ListParagraph"/>
        <w:numPr>
          <w:ilvl w:val="0"/>
          <w:numId w:val="30"/>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046599A7" w14:textId="77777777" w:rsidR="001C736D" w:rsidRPr="00D16F86" w:rsidRDefault="001C736D" w:rsidP="00D16F86">
      <w:pPr>
        <w:pStyle w:val="ListParagraph"/>
        <w:numPr>
          <w:ilvl w:val="0"/>
          <w:numId w:val="30"/>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48C45FDA" w14:textId="77777777" w:rsidR="001C736D" w:rsidRPr="00D16F86" w:rsidRDefault="001C736D" w:rsidP="00D16F86">
      <w:pPr>
        <w:pStyle w:val="ListParagraph"/>
        <w:numPr>
          <w:ilvl w:val="0"/>
          <w:numId w:val="30"/>
        </w:numPr>
        <w:spacing w:after="0" w:line="240" w:lineRule="auto"/>
        <w:jc w:val="both"/>
        <w:rPr>
          <w:rFonts w:ascii="Lato" w:eastAsia="Calibri" w:hAnsi="Lato" w:cstheme="minorHAnsi"/>
          <w:bCs/>
          <w:color w:val="000000"/>
          <w:kern w:val="0"/>
          <w:lang w:eastAsia="en-GB"/>
          <w14:ligatures w14:val="none"/>
        </w:rPr>
      </w:pPr>
      <w:r w:rsidRPr="00D16F86">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032ACE7B" w14:textId="77777777" w:rsidR="007B0077" w:rsidRPr="00D16F86" w:rsidRDefault="007B0077" w:rsidP="00D16F86">
      <w:pPr>
        <w:spacing w:after="0" w:line="240" w:lineRule="auto"/>
        <w:jc w:val="both"/>
        <w:rPr>
          <w:rFonts w:ascii="Lato" w:eastAsia="Calibri" w:hAnsi="Lato" w:cstheme="minorHAnsi"/>
          <w:bCs/>
          <w:color w:val="000000"/>
          <w:kern w:val="0"/>
          <w:lang w:eastAsia="en-GB"/>
          <w14:ligatures w14:val="none"/>
        </w:rPr>
      </w:pPr>
    </w:p>
    <w:p w14:paraId="19B63506" w14:textId="79959EC9"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r w:rsidR="00BB5143">
        <w:rPr>
          <w:rFonts w:ascii="Lato" w:eastAsia="Calibri" w:hAnsi="Lato" w:cstheme="minorHAnsi"/>
          <w:b/>
          <w:color w:val="000000"/>
          <w:kern w:val="0"/>
          <w:lang w:eastAsia="en-GB"/>
          <w14:ligatures w14:val="none"/>
        </w:rPr>
        <w:t xml:space="preserve"> – Personal</w:t>
      </w:r>
    </w:p>
    <w:p w14:paraId="7E1CF673" w14:textId="595BA3C2" w:rsidR="00782496" w:rsidRPr="003770FB" w:rsidRDefault="00782496" w:rsidP="003770FB">
      <w:pPr>
        <w:pStyle w:val="ListParagraph"/>
        <w:numPr>
          <w:ilvl w:val="0"/>
          <w:numId w:val="28"/>
        </w:numPr>
        <w:spacing w:after="0" w:line="240" w:lineRule="auto"/>
        <w:jc w:val="both"/>
        <w:rPr>
          <w:rFonts w:ascii="Lato" w:eastAsia="Calibri" w:hAnsi="Lato" w:cstheme="minorHAnsi"/>
          <w:bCs/>
          <w:color w:val="000000"/>
          <w:kern w:val="0"/>
          <w:lang w:eastAsia="en-GB"/>
          <w14:ligatures w14:val="none"/>
        </w:rPr>
      </w:pPr>
      <w:r w:rsidRPr="003770FB">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w:t>
      </w:r>
      <w:r w:rsidR="009D7138" w:rsidRPr="003770FB">
        <w:rPr>
          <w:rFonts w:ascii="Lato" w:eastAsia="Calibri" w:hAnsi="Lato" w:cstheme="minorHAnsi"/>
          <w:bCs/>
          <w:color w:val="000000"/>
          <w:kern w:val="0"/>
          <w:lang w:eastAsia="en-GB"/>
          <w14:ligatures w14:val="none"/>
        </w:rPr>
        <w:t xml:space="preserve">may have a positive effect on behaviour and attendance. </w:t>
      </w:r>
      <w:r w:rsidRPr="003770FB">
        <w:rPr>
          <w:rFonts w:ascii="Lato" w:eastAsia="Calibri" w:hAnsi="Lato" w:cstheme="minorHAnsi"/>
          <w:bCs/>
          <w:color w:val="000000"/>
          <w:kern w:val="0"/>
          <w:lang w:eastAsia="en-GB"/>
          <w14:ligatures w14:val="none"/>
        </w:rPr>
        <w:t xml:space="preserve"> </w:t>
      </w:r>
    </w:p>
    <w:p w14:paraId="3827A0B9" w14:textId="74DD18B8" w:rsidR="00782496" w:rsidRPr="003770FB" w:rsidRDefault="00782496" w:rsidP="003770FB">
      <w:pPr>
        <w:pStyle w:val="ListParagraph"/>
        <w:numPr>
          <w:ilvl w:val="0"/>
          <w:numId w:val="28"/>
        </w:numPr>
        <w:spacing w:after="0" w:line="240" w:lineRule="auto"/>
        <w:jc w:val="both"/>
        <w:rPr>
          <w:rFonts w:ascii="Lato" w:eastAsia="Calibri" w:hAnsi="Lato" w:cstheme="minorHAnsi"/>
          <w:bCs/>
          <w:color w:val="000000"/>
          <w:kern w:val="0"/>
          <w:lang w:eastAsia="en-GB"/>
          <w14:ligatures w14:val="none"/>
        </w:rPr>
      </w:pPr>
      <w:r w:rsidRPr="003770FB">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19318EAB" w14:textId="23A8E99E" w:rsidR="001C736D" w:rsidRPr="001C736D" w:rsidRDefault="009D7138" w:rsidP="001C736D">
      <w:pPr>
        <w:pStyle w:val="ListParagraph"/>
        <w:numPr>
          <w:ilvl w:val="0"/>
          <w:numId w:val="28"/>
        </w:numPr>
        <w:spacing w:after="0" w:line="240" w:lineRule="auto"/>
        <w:jc w:val="both"/>
        <w:rPr>
          <w:rFonts w:ascii="Lato" w:eastAsia="Calibri" w:hAnsi="Lato" w:cstheme="minorHAnsi"/>
          <w:bCs/>
          <w:color w:val="000000"/>
          <w:kern w:val="0"/>
          <w:lang w:eastAsia="en-GB"/>
          <w14:ligatures w14:val="none"/>
        </w:rPr>
      </w:pPr>
      <w:r w:rsidRPr="003770FB">
        <w:rPr>
          <w:rFonts w:ascii="Lato" w:eastAsia="Calibri" w:hAnsi="Lato" w:cstheme="minorHAnsi"/>
          <w:bCs/>
          <w:color w:val="000000"/>
          <w:kern w:val="0"/>
          <w:lang w:eastAsia="en-GB"/>
          <w14:ligatures w14:val="none"/>
        </w:rPr>
        <w:t>Maintain a professional portfolio of evidence to support the Performance Management/teaching and l</w:t>
      </w:r>
      <w:r w:rsidR="00BB5143" w:rsidRPr="003770FB">
        <w:rPr>
          <w:rFonts w:ascii="Lato" w:eastAsia="Calibri" w:hAnsi="Lato" w:cstheme="minorHAnsi"/>
          <w:bCs/>
          <w:color w:val="000000"/>
          <w:kern w:val="0"/>
          <w:lang w:eastAsia="en-GB"/>
          <w14:ligatures w14:val="none"/>
        </w:rPr>
        <w:t>earning review process.</w:t>
      </w:r>
    </w:p>
    <w:p w14:paraId="44A5DE78" w14:textId="77777777" w:rsidR="00BB5143" w:rsidRDefault="00BB5143" w:rsidP="00BB5143">
      <w:pPr>
        <w:spacing w:after="0" w:line="240" w:lineRule="auto"/>
        <w:jc w:val="both"/>
        <w:rPr>
          <w:rFonts w:ascii="Lato" w:eastAsia="Calibri" w:hAnsi="Lato" w:cstheme="minorHAnsi"/>
          <w:bCs/>
          <w:color w:val="000000"/>
          <w:kern w:val="0"/>
          <w:lang w:eastAsia="en-GB"/>
          <w14:ligatures w14:val="none"/>
        </w:rPr>
      </w:pPr>
    </w:p>
    <w:p w14:paraId="73872687" w14:textId="334E078B" w:rsidR="00BB5143" w:rsidRPr="00BB5143" w:rsidRDefault="00BB5143" w:rsidP="00BB5143">
      <w:pPr>
        <w:spacing w:after="0" w:line="240" w:lineRule="auto"/>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Continuing Professional Development – Staff</w:t>
      </w:r>
    </w:p>
    <w:p w14:paraId="3CCBCF3B" w14:textId="7F6B2919" w:rsidR="00782496" w:rsidRPr="003770FB" w:rsidRDefault="003770FB" w:rsidP="00BB5143">
      <w:pPr>
        <w:pStyle w:val="ListParagraph"/>
        <w:numPr>
          <w:ilvl w:val="0"/>
          <w:numId w:val="25"/>
        </w:numPr>
        <w:spacing w:after="0" w:line="240" w:lineRule="auto"/>
        <w:jc w:val="both"/>
        <w:rPr>
          <w:rFonts w:ascii="Lato" w:eastAsia="Calibri" w:hAnsi="Lato" w:cstheme="minorHAnsi"/>
          <w:bCs/>
          <w:color w:val="000000"/>
          <w:kern w:val="0"/>
          <w:lang w:eastAsia="en-GB"/>
          <w14:ligatures w14:val="none"/>
        </w:rPr>
      </w:pPr>
      <w:r w:rsidRPr="003770FB">
        <w:rPr>
          <w:rFonts w:ascii="Lato" w:eastAsia="Calibri" w:hAnsi="Lato" w:cstheme="minorHAnsi"/>
          <w:bCs/>
          <w:color w:val="000000"/>
          <w:kern w:val="0"/>
          <w:lang w:eastAsia="en-GB"/>
          <w14:ligatures w14:val="none"/>
        </w:rPr>
        <w:t>Contribute to the provision of high-quality professional development through an effective Performance Management Programme.</w:t>
      </w:r>
    </w:p>
    <w:p w14:paraId="2C34532A" w14:textId="64F9C1DD" w:rsidR="003770FB" w:rsidRPr="003770FB" w:rsidRDefault="003770FB" w:rsidP="00BB5143">
      <w:pPr>
        <w:pStyle w:val="ListParagraph"/>
        <w:numPr>
          <w:ilvl w:val="0"/>
          <w:numId w:val="25"/>
        </w:numPr>
        <w:spacing w:after="0" w:line="240" w:lineRule="auto"/>
        <w:jc w:val="both"/>
        <w:rPr>
          <w:rFonts w:ascii="Lato" w:eastAsia="Calibri" w:hAnsi="Lato" w:cstheme="minorHAnsi"/>
          <w:bCs/>
          <w:color w:val="000000"/>
          <w:kern w:val="0"/>
          <w:lang w:eastAsia="en-GB"/>
          <w14:ligatures w14:val="none"/>
        </w:rPr>
      </w:pPr>
      <w:r w:rsidRPr="003770FB">
        <w:rPr>
          <w:rFonts w:ascii="Lato" w:eastAsia="Calibri" w:hAnsi="Lato" w:cstheme="minorHAnsi"/>
          <w:bCs/>
          <w:color w:val="000000"/>
          <w:kern w:val="0"/>
          <w:lang w:eastAsia="en-GB"/>
          <w14:ligatures w14:val="none"/>
        </w:rPr>
        <w:t>Promote awareness of the different groups of students and strategies in identification and management of their behaviour and attendance needs.</w:t>
      </w:r>
    </w:p>
    <w:p w14:paraId="7877DACD" w14:textId="7AFD51B5" w:rsidR="003770FB" w:rsidRPr="003770FB" w:rsidRDefault="003770FB" w:rsidP="00BB5143">
      <w:pPr>
        <w:pStyle w:val="ListParagraph"/>
        <w:numPr>
          <w:ilvl w:val="0"/>
          <w:numId w:val="25"/>
        </w:numPr>
        <w:spacing w:after="0" w:line="240" w:lineRule="auto"/>
        <w:jc w:val="both"/>
        <w:rPr>
          <w:rFonts w:ascii="Lato" w:eastAsia="Calibri" w:hAnsi="Lato" w:cstheme="minorHAnsi"/>
          <w:bCs/>
          <w:color w:val="000000"/>
          <w:kern w:val="0"/>
          <w:lang w:eastAsia="en-GB"/>
          <w14:ligatures w14:val="none"/>
        </w:rPr>
      </w:pPr>
      <w:r w:rsidRPr="003770FB">
        <w:rPr>
          <w:rFonts w:ascii="Lato" w:eastAsia="Calibri" w:hAnsi="Lato" w:cstheme="minorHAnsi"/>
          <w:bCs/>
          <w:color w:val="000000"/>
          <w:kern w:val="0"/>
          <w:lang w:eastAsia="en-GB"/>
          <w14:ligatures w14:val="none"/>
        </w:rPr>
        <w:t>Take responsibility for leading and developing professional develop, for teaching and non-teaching staff, by developing staff expertise and practice of inclusive and holistic practices such as Thrive</w:t>
      </w:r>
    </w:p>
    <w:p w14:paraId="0D3CB5DA" w14:textId="0A4FE0F6" w:rsidR="003770FB" w:rsidRPr="003770FB" w:rsidRDefault="003770FB" w:rsidP="00BB5143">
      <w:pPr>
        <w:pStyle w:val="ListParagraph"/>
        <w:numPr>
          <w:ilvl w:val="0"/>
          <w:numId w:val="25"/>
        </w:numPr>
        <w:spacing w:after="0" w:line="240" w:lineRule="auto"/>
        <w:jc w:val="both"/>
        <w:rPr>
          <w:rFonts w:ascii="Lato" w:eastAsia="Calibri" w:hAnsi="Lato" w:cstheme="minorHAnsi"/>
          <w:bCs/>
          <w:color w:val="000000"/>
          <w:kern w:val="0"/>
          <w:lang w:eastAsia="en-GB"/>
          <w14:ligatures w14:val="none"/>
        </w:rPr>
      </w:pPr>
      <w:r w:rsidRPr="003770FB">
        <w:rPr>
          <w:rFonts w:ascii="Lato" w:eastAsia="Calibri" w:hAnsi="Lato" w:cstheme="minorHAnsi"/>
          <w:bCs/>
          <w:color w:val="000000"/>
          <w:kern w:val="0"/>
          <w:lang w:eastAsia="en-GB"/>
          <w14:ligatures w14:val="none"/>
        </w:rPr>
        <w:lastRenderedPageBreak/>
        <w:t xml:space="preserve">Leading on behaviour approaches with the aim of reducing suspensions. </w:t>
      </w:r>
    </w:p>
    <w:p w14:paraId="6223248F" w14:textId="77777777" w:rsidR="003770FB" w:rsidRDefault="003770FB" w:rsidP="00FF2A1F">
      <w:pPr>
        <w:spacing w:after="0" w:line="240" w:lineRule="auto"/>
        <w:jc w:val="both"/>
        <w:rPr>
          <w:rFonts w:ascii="Lato" w:eastAsia="Calibri" w:hAnsi="Lato" w:cstheme="minorHAnsi"/>
          <w:b/>
          <w:color w:val="000000"/>
          <w:kern w:val="0"/>
          <w:lang w:eastAsia="en-GB"/>
          <w14:ligatures w14:val="none"/>
        </w:rPr>
      </w:pPr>
    </w:p>
    <w:p w14:paraId="41FBCAE4" w14:textId="52B0C284" w:rsidR="00782496" w:rsidRPr="00FF2A1F" w:rsidRDefault="00FF2A1F"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5C02FE2F" w14:textId="30006C0C" w:rsidR="00782496" w:rsidRPr="001C736D" w:rsidRDefault="00782496" w:rsidP="001C736D">
      <w:pPr>
        <w:pStyle w:val="ListParagraph"/>
        <w:numPr>
          <w:ilvl w:val="0"/>
          <w:numId w:val="29"/>
        </w:numPr>
        <w:spacing w:after="0" w:line="240" w:lineRule="auto"/>
        <w:jc w:val="both"/>
        <w:rPr>
          <w:rFonts w:ascii="Lato" w:eastAsia="Calibri" w:hAnsi="Lato" w:cstheme="minorHAnsi"/>
          <w:bCs/>
          <w:color w:val="000000"/>
          <w:kern w:val="0"/>
          <w:lang w:eastAsia="en-GB"/>
          <w14:ligatures w14:val="none"/>
        </w:rPr>
      </w:pPr>
      <w:r w:rsidRPr="001C736D">
        <w:rPr>
          <w:rFonts w:ascii="Lato" w:eastAsia="Calibri" w:hAnsi="Lato" w:cstheme="minorHAnsi"/>
          <w:bCs/>
          <w:color w:val="000000"/>
          <w:kern w:val="0"/>
          <w:lang w:eastAsia="en-GB"/>
          <w14:ligatures w14:val="none"/>
        </w:rPr>
        <w:t xml:space="preserve">To promote and safeguard the welfare of children at the Academy. </w:t>
      </w:r>
    </w:p>
    <w:p w14:paraId="79DE33E7" w14:textId="073CDABF" w:rsidR="00782496" w:rsidRPr="001C736D" w:rsidRDefault="00782496" w:rsidP="001C736D">
      <w:pPr>
        <w:pStyle w:val="ListParagraph"/>
        <w:numPr>
          <w:ilvl w:val="0"/>
          <w:numId w:val="29"/>
        </w:numPr>
        <w:spacing w:after="0" w:line="240" w:lineRule="auto"/>
        <w:jc w:val="both"/>
        <w:rPr>
          <w:rFonts w:ascii="Lato" w:eastAsia="Calibri" w:hAnsi="Lato" w:cstheme="minorHAnsi"/>
          <w:bCs/>
          <w:color w:val="000000"/>
          <w:kern w:val="0"/>
          <w:lang w:eastAsia="en-GB"/>
          <w14:ligatures w14:val="none"/>
        </w:rPr>
      </w:pPr>
      <w:r w:rsidRPr="001C736D">
        <w:rPr>
          <w:rFonts w:ascii="Lato" w:eastAsia="Calibri" w:hAnsi="Lato" w:cstheme="minorHAnsi"/>
          <w:bCs/>
          <w:color w:val="000000"/>
          <w:kern w:val="0"/>
          <w:lang w:eastAsia="en-GB"/>
          <w14:ligatures w14:val="none"/>
        </w:rPr>
        <w:t xml:space="preserve">To </w:t>
      </w:r>
      <w:proofErr w:type="gramStart"/>
      <w:r w:rsidRPr="001C736D">
        <w:rPr>
          <w:rFonts w:ascii="Lato" w:eastAsia="Calibri" w:hAnsi="Lato" w:cstheme="minorHAnsi"/>
          <w:bCs/>
          <w:color w:val="000000"/>
          <w:kern w:val="0"/>
          <w:lang w:eastAsia="en-GB"/>
          <w14:ligatures w14:val="none"/>
        </w:rPr>
        <w:t>maintain confidentiality at all times</w:t>
      </w:r>
      <w:proofErr w:type="gramEnd"/>
      <w:r w:rsidRPr="001C736D">
        <w:rPr>
          <w:rFonts w:ascii="Lato" w:eastAsia="Calibri" w:hAnsi="Lato" w:cstheme="minorHAnsi"/>
          <w:bCs/>
          <w:color w:val="000000"/>
          <w:kern w:val="0"/>
          <w:lang w:eastAsia="en-GB"/>
          <w14:ligatures w14:val="none"/>
        </w:rPr>
        <w:t xml:space="preserve">. </w:t>
      </w:r>
    </w:p>
    <w:p w14:paraId="5C7A1529" w14:textId="39E1F27C" w:rsidR="00782496" w:rsidRPr="001C736D" w:rsidRDefault="00782496" w:rsidP="001C736D">
      <w:pPr>
        <w:pStyle w:val="ListParagraph"/>
        <w:numPr>
          <w:ilvl w:val="0"/>
          <w:numId w:val="29"/>
        </w:numPr>
        <w:spacing w:after="0" w:line="240" w:lineRule="auto"/>
        <w:jc w:val="both"/>
        <w:rPr>
          <w:rFonts w:ascii="Lato" w:eastAsia="Calibri" w:hAnsi="Lato" w:cstheme="minorHAnsi"/>
          <w:bCs/>
          <w:color w:val="000000"/>
          <w:kern w:val="0"/>
          <w:lang w:eastAsia="en-GB"/>
          <w14:ligatures w14:val="none"/>
        </w:rPr>
      </w:pPr>
      <w:r w:rsidRPr="001C736D">
        <w:rPr>
          <w:rFonts w:ascii="Lato" w:eastAsia="Calibri" w:hAnsi="Lato" w:cstheme="minorHAnsi"/>
          <w:bCs/>
          <w:color w:val="000000"/>
          <w:kern w:val="0"/>
          <w:lang w:eastAsia="en-GB"/>
          <w14:ligatures w14:val="none"/>
        </w:rPr>
        <w:t xml:space="preserve">To be aware of and adhere to all Academy policies and procedures. </w:t>
      </w:r>
    </w:p>
    <w:p w14:paraId="528AA3A1" w14:textId="2B9F3084" w:rsidR="00782496" w:rsidRPr="001C736D" w:rsidRDefault="00782496" w:rsidP="001C736D">
      <w:pPr>
        <w:pStyle w:val="ListParagraph"/>
        <w:numPr>
          <w:ilvl w:val="0"/>
          <w:numId w:val="29"/>
        </w:numPr>
        <w:spacing w:after="0" w:line="240" w:lineRule="auto"/>
        <w:jc w:val="both"/>
        <w:rPr>
          <w:rFonts w:ascii="Lato" w:eastAsia="Calibri" w:hAnsi="Lato" w:cstheme="minorHAnsi"/>
          <w:bCs/>
          <w:color w:val="000000"/>
          <w:kern w:val="0"/>
          <w:lang w:eastAsia="en-GB"/>
          <w14:ligatures w14:val="none"/>
        </w:rPr>
      </w:pPr>
      <w:r w:rsidRPr="001C736D">
        <w:rPr>
          <w:rFonts w:ascii="Lato" w:eastAsia="Calibri" w:hAnsi="Lato" w:cstheme="minorHAnsi"/>
          <w:bCs/>
          <w:color w:val="000000"/>
          <w:kern w:val="0"/>
          <w:lang w:eastAsia="en-GB"/>
          <w14:ligatures w14:val="none"/>
        </w:rPr>
        <w:t xml:space="preserve">To carry out any other duties as may be reasonably required by the Head of School  </w:t>
      </w:r>
    </w:p>
    <w:p w14:paraId="7931ABE2" w14:textId="77777777" w:rsidR="00216C76" w:rsidRDefault="00782496" w:rsidP="00216C76">
      <w:pPr>
        <w:pStyle w:val="ListParagraph"/>
        <w:numPr>
          <w:ilvl w:val="0"/>
          <w:numId w:val="29"/>
        </w:numPr>
        <w:spacing w:after="0" w:line="240" w:lineRule="auto"/>
        <w:jc w:val="both"/>
        <w:rPr>
          <w:rFonts w:ascii="Lato" w:eastAsia="Calibri" w:hAnsi="Lato" w:cstheme="minorHAnsi"/>
          <w:bCs/>
          <w:color w:val="000000"/>
          <w:kern w:val="0"/>
          <w:lang w:eastAsia="en-GB"/>
          <w14:ligatures w14:val="none"/>
        </w:rPr>
      </w:pPr>
      <w:r w:rsidRPr="001C736D">
        <w:rPr>
          <w:rFonts w:ascii="Lato" w:eastAsia="Calibri" w:hAnsi="Lato" w:cstheme="minorHAnsi"/>
          <w:bCs/>
          <w:color w:val="000000"/>
          <w:kern w:val="0"/>
          <w:lang w:eastAsia="en-GB"/>
          <w14:ligatures w14:val="none"/>
        </w:rPr>
        <w:t xml:space="preserve">To work in support of the Academy Improvement Plan. </w:t>
      </w:r>
    </w:p>
    <w:p w14:paraId="39C4E0F1" w14:textId="77777777" w:rsidR="00216C76" w:rsidRDefault="00782496" w:rsidP="00216C76">
      <w:pPr>
        <w:pStyle w:val="ListParagraph"/>
        <w:numPr>
          <w:ilvl w:val="0"/>
          <w:numId w:val="29"/>
        </w:numPr>
        <w:spacing w:after="0" w:line="240" w:lineRule="auto"/>
        <w:jc w:val="both"/>
        <w:rPr>
          <w:rFonts w:ascii="Lato" w:eastAsia="Calibri" w:hAnsi="Lato" w:cstheme="minorHAnsi"/>
          <w:bCs/>
          <w:color w:val="000000"/>
          <w:kern w:val="0"/>
          <w:lang w:eastAsia="en-GB"/>
          <w14:ligatures w14:val="none"/>
        </w:rPr>
      </w:pPr>
      <w:r w:rsidRPr="00216C76">
        <w:rPr>
          <w:rFonts w:ascii="Lato" w:eastAsia="Calibri" w:hAnsi="Lato" w:cstheme="minorHAnsi"/>
          <w:bCs/>
          <w:color w:val="000000"/>
          <w:kern w:val="0"/>
          <w:lang w:eastAsia="en-GB"/>
          <w14:ligatures w14:val="none"/>
        </w:rPr>
        <w:t>To take time to read notices, keep to deadlines and carry out duties to the best of your ability.</w:t>
      </w:r>
    </w:p>
    <w:p w14:paraId="60D13F8A" w14:textId="14E53F95" w:rsidR="00B17589" w:rsidRDefault="00FF08D2" w:rsidP="00216C76">
      <w:pPr>
        <w:pStyle w:val="ListParagraph"/>
        <w:numPr>
          <w:ilvl w:val="0"/>
          <w:numId w:val="29"/>
        </w:numPr>
        <w:spacing w:after="0" w:line="240" w:lineRule="auto"/>
        <w:jc w:val="both"/>
        <w:rPr>
          <w:rFonts w:ascii="Lato" w:eastAsia="Calibri" w:hAnsi="Lato" w:cstheme="minorHAnsi"/>
          <w:bCs/>
          <w:color w:val="000000"/>
          <w:kern w:val="0"/>
          <w:lang w:eastAsia="en-GB"/>
          <w14:ligatures w14:val="none"/>
        </w:rPr>
      </w:pPr>
      <w:r w:rsidRPr="00216C76">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39B2CB5E" w14:textId="77777777" w:rsidR="00A51DD6" w:rsidRDefault="00A51DD6" w:rsidP="00A51DD6">
      <w:pPr>
        <w:spacing w:after="0" w:line="240" w:lineRule="auto"/>
        <w:jc w:val="both"/>
        <w:rPr>
          <w:rFonts w:ascii="Lato" w:eastAsia="Calibri" w:hAnsi="Lato" w:cstheme="minorHAnsi"/>
          <w:bCs/>
          <w:color w:val="000000"/>
          <w:kern w:val="0"/>
          <w:lang w:eastAsia="en-GB"/>
          <w14:ligatures w14:val="none"/>
        </w:rPr>
      </w:pPr>
    </w:p>
    <w:p w14:paraId="0FF985C2" w14:textId="67018D38" w:rsidR="00A51DD6" w:rsidRDefault="00A51DD6" w:rsidP="00A51DD6">
      <w:pPr>
        <w:spacing w:after="0" w:line="240" w:lineRule="auto"/>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General</w:t>
      </w:r>
    </w:p>
    <w:p w14:paraId="4BA65DA2" w14:textId="77777777" w:rsidR="000B1684" w:rsidRDefault="000B1684" w:rsidP="000B1684">
      <w:pPr>
        <w:pStyle w:val="ListParagraph"/>
        <w:numPr>
          <w:ilvl w:val="0"/>
          <w:numId w:val="29"/>
        </w:numPr>
        <w:spacing w:after="0" w:line="240" w:lineRule="auto"/>
        <w:jc w:val="both"/>
        <w:rPr>
          <w:rFonts w:ascii="Lato" w:eastAsia="Calibri" w:hAnsi="Lato" w:cstheme="minorHAnsi"/>
          <w:bCs/>
          <w:color w:val="000000"/>
          <w:kern w:val="0"/>
          <w:lang w:eastAsia="en-GB"/>
          <w14:ligatures w14:val="none"/>
        </w:rPr>
      </w:pPr>
      <w:r w:rsidRPr="000B1684">
        <w:rPr>
          <w:rFonts w:ascii="Lato" w:eastAsia="Calibri" w:hAnsi="Lato" w:cstheme="minorHAnsi"/>
          <w:bCs/>
          <w:color w:val="000000"/>
          <w:kern w:val="0"/>
          <w:lang w:eastAsia="en-GB"/>
          <w14:ligatures w14:val="none"/>
        </w:rPr>
        <w:t>The post-holder will be expected to undertake any appropriate training provided by Woodcote High School to assist them in carrying out any of the above duties</w:t>
      </w:r>
      <w:r>
        <w:rPr>
          <w:rFonts w:ascii="Lato" w:eastAsia="Calibri" w:hAnsi="Lato" w:cstheme="minorHAnsi"/>
          <w:bCs/>
          <w:color w:val="000000"/>
          <w:kern w:val="0"/>
          <w:lang w:eastAsia="en-GB"/>
          <w14:ligatures w14:val="none"/>
        </w:rPr>
        <w:t>.</w:t>
      </w:r>
    </w:p>
    <w:p w14:paraId="56B99969" w14:textId="47B00A09" w:rsidR="00A51DD6" w:rsidRPr="000B1684" w:rsidRDefault="000B1684" w:rsidP="000B1684">
      <w:pPr>
        <w:pStyle w:val="ListParagraph"/>
        <w:numPr>
          <w:ilvl w:val="0"/>
          <w:numId w:val="29"/>
        </w:numPr>
        <w:spacing w:after="0" w:line="240" w:lineRule="auto"/>
        <w:jc w:val="both"/>
        <w:rPr>
          <w:rFonts w:ascii="Lato" w:eastAsia="Calibri" w:hAnsi="Lato" w:cstheme="minorHAnsi"/>
          <w:bCs/>
          <w:color w:val="000000"/>
          <w:kern w:val="0"/>
          <w:lang w:eastAsia="en-GB"/>
          <w14:ligatures w14:val="none"/>
        </w:rPr>
      </w:pPr>
      <w:r w:rsidRPr="000B1684">
        <w:rPr>
          <w:rFonts w:ascii="Lato" w:eastAsia="Calibri" w:hAnsi="Lato" w:cstheme="minorHAnsi"/>
          <w:bCs/>
          <w:color w:val="000000"/>
          <w:kern w:val="0"/>
          <w:lang w:eastAsia="en-GB"/>
          <w14:ligatures w14:val="none"/>
        </w:rPr>
        <w:t>The post-holder will be expected to contribute to the protection of children and young people, as</w:t>
      </w:r>
      <w:r>
        <w:rPr>
          <w:rFonts w:ascii="Lato" w:eastAsia="Calibri" w:hAnsi="Lato" w:cstheme="minorHAnsi"/>
          <w:bCs/>
          <w:color w:val="000000"/>
          <w:kern w:val="0"/>
          <w:lang w:eastAsia="en-GB"/>
          <w14:ligatures w14:val="none"/>
        </w:rPr>
        <w:t xml:space="preserve"> </w:t>
      </w:r>
      <w:r w:rsidRPr="000B1684">
        <w:rPr>
          <w:rFonts w:ascii="Lato" w:eastAsia="Calibri" w:hAnsi="Lato" w:cstheme="minorHAnsi"/>
          <w:bCs/>
          <w:color w:val="000000"/>
          <w:kern w:val="0"/>
          <w:lang w:eastAsia="en-GB"/>
          <w14:ligatures w14:val="none"/>
        </w:rPr>
        <w:t>appropriate, in accordance with any agreed policies and/or guidelines, reporting any issues or</w:t>
      </w:r>
      <w:r>
        <w:rPr>
          <w:rFonts w:ascii="Lato" w:eastAsia="Calibri" w:hAnsi="Lato" w:cstheme="minorHAnsi"/>
          <w:bCs/>
          <w:color w:val="000000"/>
          <w:kern w:val="0"/>
          <w:lang w:eastAsia="en-GB"/>
          <w14:ligatures w14:val="none"/>
        </w:rPr>
        <w:t xml:space="preserve"> </w:t>
      </w:r>
      <w:r w:rsidRPr="000B1684">
        <w:rPr>
          <w:rFonts w:ascii="Lato" w:eastAsia="Calibri" w:hAnsi="Lato" w:cstheme="minorHAnsi"/>
          <w:bCs/>
          <w:color w:val="000000"/>
          <w:kern w:val="0"/>
          <w:lang w:eastAsia="en-GB"/>
          <w14:ligatures w14:val="none"/>
        </w:rPr>
        <w:t>concerns to their immediate line manager.</w:t>
      </w:r>
    </w:p>
    <w:p w14:paraId="060284E1" w14:textId="77777777" w:rsidR="007B0077"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6DEB5688" w14:textId="77777777" w:rsidR="007B0077" w:rsidRPr="00FF08D2"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5C407CE4" w14:textId="77777777" w:rsidR="007B0077" w:rsidRDefault="007B0077">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lastRenderedPageBreak/>
        <w:t>Why am I right for this job?</w:t>
      </w:r>
    </w:p>
    <w:p w14:paraId="631A96D2" w14:textId="3F78A264"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w:t>
      </w:r>
      <w:proofErr w:type="gramStart"/>
      <w:r w:rsidRPr="00DC6BF5">
        <w:rPr>
          <w:rFonts w:ascii="Lato" w:eastAsia="Calibri" w:hAnsi="Lato" w:cstheme="minorHAnsi"/>
          <w:bCs/>
          <w:color w:val="000000"/>
          <w:kern w:val="0"/>
          <w:lang w:val="en-US" w:eastAsia="en-GB"/>
          <w14:ligatures w14:val="none"/>
        </w:rPr>
        <w:t>experience</w:t>
      </w:r>
      <w:proofErr w:type="gramEnd"/>
      <w:r w:rsidRPr="00DC6BF5">
        <w:rPr>
          <w:rFonts w:ascii="Lato" w:eastAsia="Calibri" w:hAnsi="Lato" w:cstheme="minorHAnsi"/>
          <w:bCs/>
          <w:color w:val="000000"/>
          <w:kern w:val="0"/>
          <w:lang w:val="en-US" w:eastAsia="en-GB"/>
          <w14:ligatures w14:val="none"/>
        </w:rPr>
        <w:t xml:space="preserv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2510F6" w:rsidRPr="00DC6BF5">
        <w:rPr>
          <w:rFonts w:ascii="Lato" w:eastAsia="Calibri" w:hAnsi="Lato" w:cstheme="minorHAnsi"/>
          <w:bCs/>
          <w:color w:val="000000"/>
          <w:kern w:val="0"/>
          <w:lang w:val="en-US" w:eastAsia="en-GB"/>
          <w14:ligatures w14:val="none"/>
        </w:rPr>
        <w:t>essential</w:t>
      </w:r>
      <w:r w:rsidR="00B30A75" w:rsidRPr="00DC6BF5">
        <w:rPr>
          <w:rFonts w:ascii="Lato" w:eastAsia="Calibri" w:hAnsi="Lato" w:cstheme="minorHAnsi"/>
          <w:bCs/>
          <w:color w:val="000000"/>
          <w:kern w:val="0"/>
          <w:lang w:val="en-US" w:eastAsia="en-GB"/>
          <w14:ligatures w14:val="none"/>
        </w:rPr>
        <w:t xml:space="preserve">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44026F5B" w:rsidR="007B0077" w:rsidRPr="00F50A2A" w:rsidRDefault="00E122AB" w:rsidP="00F50A2A">
            <w:pPr>
              <w:spacing w:before="60" w:after="60"/>
              <w:ind w:left="10" w:hanging="10"/>
              <w:rPr>
                <w:rFonts w:ascii="Lato" w:eastAsia="Calibri" w:hAnsi="Lato" w:cstheme="minorHAnsi"/>
                <w:color w:val="000000"/>
              </w:rPr>
            </w:pPr>
            <w:r>
              <w:rPr>
                <w:rFonts w:ascii="Lato" w:hAnsi="Lato"/>
              </w:rPr>
              <w:t>Teacher: Good Honours Degree and QTS</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51F7F512" w:rsidR="007B0077" w:rsidRPr="007B0077" w:rsidRDefault="00E122AB" w:rsidP="00F50A2A">
            <w:pPr>
              <w:spacing w:before="60" w:after="60"/>
              <w:ind w:left="10" w:hanging="10"/>
              <w:rPr>
                <w:rFonts w:ascii="Lato" w:eastAsia="Calibri" w:hAnsi="Lato" w:cstheme="minorHAnsi"/>
                <w:color w:val="000000"/>
              </w:rPr>
            </w:pPr>
            <w:r>
              <w:rPr>
                <w:rFonts w:ascii="Lato" w:hAnsi="Lato"/>
              </w:rPr>
              <w:t>Support: Qualification to at least Level 3/4</w:t>
            </w:r>
            <w:r w:rsidR="0079187C">
              <w:rPr>
                <w:rFonts w:ascii="Lato" w:hAnsi="Lato"/>
              </w:rPr>
              <w:t xml:space="preserve"> – A Level or Foundation Degree or NVQ.</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9187C" w:rsidRPr="007B0077" w14:paraId="71526D1D" w14:textId="77777777" w:rsidTr="00F50A2A">
        <w:trPr>
          <w:trHeight w:val="425"/>
        </w:trPr>
        <w:tc>
          <w:tcPr>
            <w:tcW w:w="7230" w:type="dxa"/>
            <w:vAlign w:val="center"/>
          </w:tcPr>
          <w:p w14:paraId="26042C26" w14:textId="66AD5655" w:rsidR="0079187C" w:rsidRDefault="00A57C34" w:rsidP="00F50A2A">
            <w:pPr>
              <w:spacing w:before="60" w:after="60"/>
              <w:ind w:left="10" w:hanging="10"/>
              <w:rPr>
                <w:rFonts w:ascii="Lato" w:hAnsi="Lato"/>
              </w:rPr>
            </w:pPr>
            <w:r>
              <w:rPr>
                <w:rFonts w:ascii="Lato" w:hAnsi="Lato"/>
              </w:rPr>
              <w:t>A</w:t>
            </w:r>
            <w:r w:rsidR="005A22E6">
              <w:rPr>
                <w:rFonts w:ascii="Lato" w:hAnsi="Lato"/>
              </w:rPr>
              <w:t>*</w:t>
            </w:r>
            <w:r>
              <w:rPr>
                <w:rFonts w:ascii="Lato" w:hAnsi="Lato"/>
              </w:rPr>
              <w:t>-C/</w:t>
            </w:r>
            <w:r w:rsidR="005A22E6">
              <w:rPr>
                <w:rFonts w:ascii="Lato" w:hAnsi="Lato"/>
              </w:rPr>
              <w:t xml:space="preserve">9-4 in </w:t>
            </w:r>
            <w:r w:rsidR="0079187C">
              <w:rPr>
                <w:rFonts w:ascii="Lato" w:hAnsi="Lato"/>
              </w:rPr>
              <w:t>GCSE</w:t>
            </w:r>
            <w:r w:rsidR="005A22E6">
              <w:rPr>
                <w:rFonts w:ascii="Lato" w:hAnsi="Lato"/>
              </w:rPr>
              <w:t xml:space="preserve"> English and Maths</w:t>
            </w:r>
          </w:p>
        </w:tc>
        <w:tc>
          <w:tcPr>
            <w:tcW w:w="3118" w:type="dxa"/>
            <w:vAlign w:val="center"/>
          </w:tcPr>
          <w:p w14:paraId="091E7A9C" w14:textId="12C3D18B" w:rsidR="0079187C" w:rsidRDefault="0079187C"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 xml:space="preserve">Essential </w:t>
            </w:r>
          </w:p>
        </w:tc>
      </w:tr>
      <w:tr w:rsidR="007B0077" w:rsidRPr="007B0077" w14:paraId="3D9D1D80" w14:textId="77777777" w:rsidTr="00F50A2A">
        <w:trPr>
          <w:trHeight w:val="425"/>
        </w:trPr>
        <w:tc>
          <w:tcPr>
            <w:tcW w:w="7230" w:type="dxa"/>
            <w:vAlign w:val="center"/>
          </w:tcPr>
          <w:p w14:paraId="5D8AFF30" w14:textId="59BFBD83" w:rsidR="007B0077" w:rsidRPr="007B0077" w:rsidRDefault="00747932" w:rsidP="00F50A2A">
            <w:pPr>
              <w:spacing w:before="60" w:after="60"/>
              <w:ind w:left="10" w:hanging="10"/>
              <w:rPr>
                <w:rFonts w:ascii="Lato" w:hAnsi="Lato" w:cstheme="minorHAnsi"/>
              </w:rPr>
            </w:pPr>
            <w:r>
              <w:rPr>
                <w:rFonts w:ascii="Lato" w:hAnsi="Lato" w:cstheme="minorHAnsi"/>
              </w:rPr>
              <w:t xml:space="preserve">Designated Safeguarding </w:t>
            </w:r>
            <w:r w:rsidR="005219C3">
              <w:rPr>
                <w:rFonts w:ascii="Lato" w:hAnsi="Lato" w:cstheme="minorHAnsi"/>
              </w:rPr>
              <w:t>Lead</w:t>
            </w:r>
            <w:r w:rsidR="000A3469">
              <w:rPr>
                <w:rFonts w:ascii="Lato" w:hAnsi="Lato" w:cstheme="minorHAnsi"/>
              </w:rPr>
              <w:t xml:space="preserve"> (Level 3)</w:t>
            </w:r>
            <w:r w:rsidR="005A22E6">
              <w:rPr>
                <w:rFonts w:ascii="Lato" w:hAnsi="Lato" w:cstheme="minorHAnsi"/>
              </w:rPr>
              <w:t xml:space="preserve"> Training</w:t>
            </w:r>
          </w:p>
        </w:tc>
        <w:tc>
          <w:tcPr>
            <w:tcW w:w="3118" w:type="dxa"/>
            <w:vAlign w:val="center"/>
          </w:tcPr>
          <w:p w14:paraId="386CB65F" w14:textId="7D4A6A54" w:rsidR="007B0077" w:rsidRPr="007B0077" w:rsidRDefault="00FF2A1F"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 xml:space="preserve">Desirable </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538C078E" w:rsidR="00980C25" w:rsidRPr="007B0077" w:rsidRDefault="00775688" w:rsidP="00775688">
            <w:pPr>
              <w:spacing w:before="60" w:after="60"/>
              <w:rPr>
                <w:rFonts w:ascii="Lato" w:eastAsia="Calibri" w:hAnsi="Lato" w:cstheme="minorHAnsi"/>
                <w:color w:val="000000"/>
              </w:rPr>
            </w:pPr>
            <w:r>
              <w:rPr>
                <w:rFonts w:ascii="Lato" w:hAnsi="Lato" w:cstheme="minorHAnsi"/>
                <w:color w:val="000000"/>
              </w:rPr>
              <w:t>5 Years Pastoral Experience</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5DD3A927" w:rsidR="00980C25" w:rsidRPr="007B0077" w:rsidRDefault="00070916" w:rsidP="00F50A2A">
            <w:pPr>
              <w:spacing w:before="60" w:after="60"/>
              <w:ind w:left="10" w:hanging="10"/>
              <w:rPr>
                <w:rFonts w:ascii="Lato" w:eastAsia="Calibri" w:hAnsi="Lato" w:cstheme="minorHAnsi"/>
                <w:color w:val="000000"/>
              </w:rPr>
            </w:pPr>
            <w:r>
              <w:rPr>
                <w:rFonts w:ascii="Lato" w:hAnsi="Lato" w:cstheme="minorHAnsi"/>
              </w:rPr>
              <w:t xml:space="preserve">Knowledge of Arbor, CPOMS and CPOMS </w:t>
            </w:r>
            <w:proofErr w:type="spellStart"/>
            <w:r>
              <w:rPr>
                <w:rFonts w:ascii="Lato" w:hAnsi="Lato" w:cstheme="minorHAnsi"/>
              </w:rPr>
              <w:t>StaffSafe</w:t>
            </w:r>
            <w:proofErr w:type="spellEnd"/>
          </w:p>
        </w:tc>
        <w:tc>
          <w:tcPr>
            <w:tcW w:w="3118" w:type="dxa"/>
            <w:vAlign w:val="center"/>
          </w:tcPr>
          <w:p w14:paraId="7C3DD460" w14:textId="716F89F0" w:rsidR="00980C25" w:rsidRPr="007B0077" w:rsidRDefault="00070916"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Desirable</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0993CA45" w:rsidR="00980C25" w:rsidRPr="007B0077" w:rsidRDefault="001520FD" w:rsidP="00F50A2A">
            <w:pPr>
              <w:spacing w:before="60" w:after="60"/>
              <w:ind w:left="10" w:hanging="10"/>
              <w:rPr>
                <w:rFonts w:ascii="Lato" w:eastAsia="Calibri" w:hAnsi="Lato" w:cstheme="minorHAnsi"/>
                <w:color w:val="000000"/>
              </w:rPr>
            </w:pPr>
            <w:r>
              <w:rPr>
                <w:rFonts w:ascii="Lato" w:hAnsi="Lato" w:cstheme="minorHAnsi"/>
              </w:rPr>
              <w:t>Strong interpersonal skills, fair minded and excellent communication skills</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C1528A" w:rsidR="00980C25" w:rsidRPr="007B0077" w:rsidRDefault="001520FD" w:rsidP="00F50A2A">
            <w:pPr>
              <w:spacing w:before="60" w:after="60"/>
              <w:ind w:left="10" w:hanging="10"/>
              <w:rPr>
                <w:rFonts w:ascii="Lato" w:eastAsia="Calibri" w:hAnsi="Lato" w:cstheme="minorHAnsi"/>
                <w:color w:val="000000"/>
              </w:rPr>
            </w:pPr>
            <w:r>
              <w:rPr>
                <w:rFonts w:ascii="Lato" w:hAnsi="Lato" w:cstheme="minorHAnsi"/>
              </w:rPr>
              <w:t xml:space="preserve">Able to interact effectively with staff, parents, students and external agencies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7F6430E8" w:rsidR="00980C25" w:rsidRPr="007B0077" w:rsidRDefault="00D4321D" w:rsidP="00F50A2A">
            <w:pPr>
              <w:spacing w:before="60" w:after="60"/>
              <w:ind w:left="10" w:hanging="10"/>
              <w:rPr>
                <w:rFonts w:ascii="Lato" w:eastAsia="Calibri" w:hAnsi="Lato" w:cstheme="minorHAnsi"/>
                <w:color w:val="000000"/>
              </w:rPr>
            </w:pPr>
            <w:r>
              <w:rPr>
                <w:rFonts w:ascii="Lato" w:hAnsi="Lato" w:cstheme="minorHAnsi"/>
              </w:rPr>
              <w:t>Team player, willing to share in key decision making</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41317B60" w14:textId="77777777" w:rsidR="00241C53" w:rsidRDefault="007B0077" w:rsidP="00241C53">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B05AEC">
        <w:rPr>
          <w:rFonts w:ascii="Lato" w:eastAsia="Calibri" w:hAnsi="Lato" w:cstheme="minorHAnsi"/>
          <w:color w:val="000000"/>
          <w:kern w:val="0"/>
          <w:sz w:val="32"/>
          <w:szCs w:val="32"/>
          <w:lang w:eastAsia="en-GB"/>
          <w14:ligatures w14:val="none"/>
        </w:rPr>
        <w:lastRenderedPageBreak/>
        <w:t>How to Apply</w:t>
      </w:r>
    </w:p>
    <w:p w14:paraId="06FE85B2" w14:textId="07CF9270" w:rsidR="001107BE" w:rsidRPr="00241C53" w:rsidRDefault="001107BE" w:rsidP="00241C53">
      <w:pPr>
        <w:rPr>
          <w:rFonts w:ascii="Lato" w:eastAsia="Calibri" w:hAnsi="Lato" w:cstheme="minorHAnsi"/>
          <w:color w:val="000000"/>
          <w:kern w:val="0"/>
          <w:sz w:val="32"/>
          <w:szCs w:val="32"/>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6A09458" w:rsidR="001107BE" w:rsidRPr="00034CC3" w:rsidRDefault="001107BE" w:rsidP="009A2A6D">
      <w:pPr>
        <w:spacing w:after="5"/>
        <w:jc w:val="both"/>
        <w:rPr>
          <w:rFonts w:ascii="Lato" w:hAnsi="Lato"/>
        </w:rPr>
      </w:pPr>
      <w:r w:rsidRPr="00726212">
        <w:rPr>
          <w:rFonts w:ascii="Lato" w:eastAsia="Calibri" w:hAnsi="Lato" w:cstheme="minorHAnsi"/>
          <w:color w:val="000000"/>
          <w:kern w:val="0"/>
          <w:lang w:eastAsia="en-GB"/>
          <w14:ligatures w14:val="none"/>
        </w:rPr>
        <w:t xml:space="preserve">To apply, please </w:t>
      </w:r>
      <w:r w:rsidR="003F1F31" w:rsidRPr="00726212">
        <w:rPr>
          <w:rFonts w:ascii="Lato" w:eastAsia="Calibri" w:hAnsi="Lato" w:cstheme="minorHAnsi"/>
          <w:color w:val="000000"/>
          <w:kern w:val="0"/>
          <w:lang w:eastAsia="en-GB"/>
          <w14:ligatures w14:val="none"/>
        </w:rPr>
        <w:t xml:space="preserve">use the </w:t>
      </w:r>
      <w:hyperlink r:id="rId23" w:history="1">
        <w:r w:rsidR="003F1F31" w:rsidRPr="00726212">
          <w:rPr>
            <w:rStyle w:val="Hyperlink"/>
            <w:rFonts w:ascii="Lato" w:eastAsia="Calibri" w:hAnsi="Lato" w:cstheme="minorHAnsi"/>
            <w:kern w:val="0"/>
            <w:lang w:eastAsia="en-GB"/>
            <w14:ligatures w14:val="none"/>
          </w:rPr>
          <w:t>TES application form</w:t>
        </w:r>
      </w:hyperlink>
      <w:r w:rsidR="00E272E2" w:rsidRPr="00726212">
        <w:rPr>
          <w:rFonts w:ascii="Lato" w:eastAsia="Calibri" w:hAnsi="Lato" w:cstheme="minorHAnsi"/>
          <w:color w:val="000000"/>
          <w:kern w:val="0"/>
          <w:lang w:eastAsia="en-GB"/>
          <w14:ligatures w14:val="none"/>
        </w:rPr>
        <w:t xml:space="preserve">, </w:t>
      </w:r>
      <w:r w:rsidRPr="0072621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726212">
        <w:rPr>
          <w:rFonts w:ascii="Lato" w:eastAsia="Calibri" w:hAnsi="Lato" w:cstheme="minorHAnsi"/>
          <w:color w:val="000000"/>
          <w:kern w:val="0"/>
          <w:lang w:eastAsia="en-GB"/>
          <w14:ligatures w14:val="none"/>
        </w:rPr>
        <w:t>P</w:t>
      </w:r>
      <w:r w:rsidRPr="00726212">
        <w:rPr>
          <w:rFonts w:ascii="Lato" w:eastAsia="Calibri" w:hAnsi="Lato" w:cstheme="minorHAnsi"/>
          <w:color w:val="000000"/>
          <w:kern w:val="0"/>
          <w:lang w:eastAsia="en-GB"/>
          <w14:ligatures w14:val="none"/>
        </w:rPr>
        <w:t xml:space="preserve">erson </w:t>
      </w:r>
      <w:r w:rsidR="00A11EB8" w:rsidRPr="00726212">
        <w:rPr>
          <w:rFonts w:ascii="Lato" w:eastAsia="Calibri" w:hAnsi="Lato" w:cstheme="minorHAnsi"/>
          <w:color w:val="000000"/>
          <w:kern w:val="0"/>
          <w:lang w:eastAsia="en-GB"/>
          <w14:ligatures w14:val="none"/>
        </w:rPr>
        <w:t>S</w:t>
      </w:r>
      <w:r w:rsidRPr="00726212">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4"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3C555258" w14:textId="77777777" w:rsidR="00A56FEC" w:rsidRDefault="00A56FEC" w:rsidP="00A56FEC">
      <w:pPr>
        <w:spacing w:after="5" w:line="250" w:lineRule="auto"/>
        <w:ind w:right="682"/>
        <w:jc w:val="both"/>
        <w:rPr>
          <w:rFonts w:ascii="Lato" w:eastAsia="Calibri" w:hAnsi="Lato" w:cstheme="minorHAnsi"/>
          <w:bCs/>
          <w:iCs/>
          <w:color w:val="000000" w:themeColor="text1"/>
          <w:kern w:val="0"/>
          <w:sz w:val="32"/>
          <w:szCs w:val="32"/>
          <w:lang w:eastAsia="en-GB"/>
          <w14:ligatures w14:val="none"/>
        </w:rPr>
      </w:pPr>
      <w:r w:rsidRPr="00A56FEC">
        <w:rPr>
          <w:rFonts w:ascii="Lato" w:eastAsia="Calibri" w:hAnsi="Lato" w:cstheme="minorHAnsi"/>
          <w:bCs/>
          <w:iCs/>
          <w:color w:val="000000" w:themeColor="text1"/>
          <w:kern w:val="0"/>
          <w:sz w:val="32"/>
          <w:szCs w:val="32"/>
          <w:lang w:eastAsia="en-GB"/>
          <w14:ligatures w14:val="none"/>
        </w:rPr>
        <w:t>Safeguarding Statement</w:t>
      </w:r>
    </w:p>
    <w:p w14:paraId="36CF36FC" w14:textId="77777777" w:rsidR="00241C53" w:rsidRDefault="00241C53" w:rsidP="00A56FEC">
      <w:pPr>
        <w:spacing w:after="5" w:line="250" w:lineRule="auto"/>
        <w:ind w:right="682"/>
        <w:jc w:val="both"/>
        <w:rPr>
          <w:rFonts w:ascii="Lato" w:eastAsia="Calibri" w:hAnsi="Lato" w:cstheme="minorHAnsi"/>
          <w:bCs/>
          <w:iCs/>
          <w:color w:val="000000" w:themeColor="text1"/>
          <w:kern w:val="0"/>
          <w:sz w:val="32"/>
          <w:szCs w:val="32"/>
          <w:lang w:eastAsia="en-GB"/>
          <w14:ligatures w14:val="none"/>
        </w:rPr>
      </w:pPr>
    </w:p>
    <w:p w14:paraId="7B646880" w14:textId="067E4FFC" w:rsidR="00A56FEC" w:rsidRDefault="00A56FEC" w:rsidP="00A56FEC">
      <w:pPr>
        <w:spacing w:after="5" w:line="250" w:lineRule="auto"/>
        <w:ind w:right="682"/>
        <w:jc w:val="both"/>
        <w:rPr>
          <w:rFonts w:ascii="Lato" w:eastAsia="Calibri" w:hAnsi="Lato" w:cstheme="minorHAnsi"/>
          <w:bCs/>
          <w:iCs/>
          <w:color w:val="000000" w:themeColor="text1"/>
          <w:kern w:val="0"/>
          <w:sz w:val="24"/>
          <w:szCs w:val="24"/>
          <w:lang w:eastAsia="en-GB"/>
          <w14:ligatures w14:val="none"/>
        </w:rPr>
      </w:pPr>
      <w:bookmarkStart w:id="4" w:name="_Hlk191890038"/>
      <w:r w:rsidRPr="00A56FEC">
        <w:rPr>
          <w:rFonts w:ascii="Lato" w:eastAsia="Calibri" w:hAnsi="Lato" w:cstheme="minorHAnsi"/>
          <w:bCs/>
          <w:iCs/>
          <w:color w:val="000000" w:themeColor="text1"/>
          <w:kern w:val="0"/>
          <w:sz w:val="24"/>
          <w:szCs w:val="24"/>
          <w:lang w:eastAsia="en-GB"/>
          <w14:ligatures w14:val="none"/>
        </w:rPr>
        <w:t>The Collegiate Trust is committed to safeguarding and promoting the welfare of children and expects all staff and volunteers to share this commitment. In all cases, the post holder’s responsibility for promoting and safeguarding the welfare of the pupils is to adhere to and</w:t>
      </w:r>
      <w:r>
        <w:rPr>
          <w:rFonts w:ascii="Lato" w:eastAsia="Calibri" w:hAnsi="Lato" w:cstheme="minorHAnsi"/>
          <w:bCs/>
          <w:iCs/>
          <w:color w:val="000000" w:themeColor="text1"/>
          <w:kern w:val="0"/>
          <w:sz w:val="24"/>
          <w:szCs w:val="24"/>
          <w:lang w:eastAsia="en-GB"/>
          <w14:ligatures w14:val="none"/>
        </w:rPr>
        <w:t xml:space="preserve"> </w:t>
      </w:r>
      <w:proofErr w:type="gramStart"/>
      <w:r w:rsidRPr="00A56FEC">
        <w:rPr>
          <w:rFonts w:ascii="Lato" w:eastAsia="Calibri" w:hAnsi="Lato" w:cstheme="minorHAnsi"/>
          <w:bCs/>
          <w:iCs/>
          <w:color w:val="000000" w:themeColor="text1"/>
          <w:kern w:val="0"/>
          <w:sz w:val="24"/>
          <w:szCs w:val="24"/>
          <w:lang w:eastAsia="en-GB"/>
          <w14:ligatures w14:val="none"/>
        </w:rPr>
        <w:t>ensure compliance with the school’s safeguarding policies and procedures at all times</w:t>
      </w:r>
      <w:proofErr w:type="gramEnd"/>
      <w:r w:rsidRPr="00A56FEC">
        <w:rPr>
          <w:rFonts w:ascii="Lato" w:eastAsia="Calibri" w:hAnsi="Lato" w:cstheme="minorHAnsi"/>
          <w:bCs/>
          <w:iCs/>
          <w:color w:val="000000" w:themeColor="text1"/>
          <w:kern w:val="0"/>
          <w:sz w:val="24"/>
          <w:szCs w:val="24"/>
          <w:lang w:eastAsia="en-GB"/>
          <w14:ligatures w14:val="none"/>
        </w:rPr>
        <w:t xml:space="preserve">. </w:t>
      </w:r>
    </w:p>
    <w:p w14:paraId="406C2273" w14:textId="77777777" w:rsidR="00A56FEC" w:rsidRPr="00A56FEC" w:rsidRDefault="00A56FEC" w:rsidP="00A56FEC">
      <w:pPr>
        <w:spacing w:after="5" w:line="250" w:lineRule="auto"/>
        <w:ind w:right="682"/>
        <w:jc w:val="both"/>
        <w:rPr>
          <w:rFonts w:ascii="Lato" w:eastAsia="Calibri" w:hAnsi="Lato" w:cstheme="minorHAnsi"/>
          <w:bCs/>
          <w:iCs/>
          <w:color w:val="000000" w:themeColor="text1"/>
          <w:kern w:val="0"/>
          <w:sz w:val="24"/>
          <w:szCs w:val="24"/>
          <w:lang w:eastAsia="en-GB"/>
          <w14:ligatures w14:val="none"/>
        </w:rPr>
      </w:pPr>
    </w:p>
    <w:p w14:paraId="560A0251" w14:textId="77777777" w:rsidR="00A56FEC" w:rsidRPr="00A56FEC" w:rsidRDefault="00A56FEC" w:rsidP="00A56FEC">
      <w:pPr>
        <w:spacing w:after="5" w:line="250" w:lineRule="auto"/>
        <w:ind w:right="682"/>
        <w:jc w:val="both"/>
        <w:rPr>
          <w:rFonts w:ascii="Lato" w:eastAsia="Calibri" w:hAnsi="Lato" w:cstheme="minorHAnsi"/>
          <w:bCs/>
          <w:iCs/>
          <w:color w:val="000000" w:themeColor="text1"/>
          <w:kern w:val="0"/>
          <w:sz w:val="24"/>
          <w:szCs w:val="24"/>
          <w:lang w:eastAsia="en-GB"/>
          <w14:ligatures w14:val="none"/>
        </w:rPr>
      </w:pPr>
      <w:r w:rsidRPr="00A56FEC">
        <w:rPr>
          <w:rFonts w:ascii="Lato" w:eastAsia="Calibri" w:hAnsi="Lato" w:cstheme="minorHAnsi"/>
          <w:bCs/>
          <w:iCs/>
          <w:color w:val="000000" w:themeColor="text1"/>
          <w:kern w:val="0"/>
          <w:sz w:val="24"/>
          <w:szCs w:val="24"/>
          <w:lang w:eastAsia="en-GB"/>
          <w14:ligatures w14:val="none"/>
        </w:rPr>
        <w:t xml:space="preserve">The post is exempt from the Rehabilitation of Offenders Act 1974, and the school is therefore </w:t>
      </w:r>
    </w:p>
    <w:p w14:paraId="7B342A3F" w14:textId="65A44F00" w:rsidR="00A56FEC" w:rsidRDefault="00A56FEC" w:rsidP="00A56FEC">
      <w:pPr>
        <w:spacing w:after="5" w:line="250" w:lineRule="auto"/>
        <w:ind w:right="682"/>
        <w:jc w:val="both"/>
        <w:rPr>
          <w:rFonts w:ascii="Lato" w:eastAsia="Calibri" w:hAnsi="Lato" w:cstheme="minorHAnsi"/>
          <w:bCs/>
          <w:iCs/>
          <w:color w:val="000000" w:themeColor="text1"/>
          <w:kern w:val="0"/>
          <w:sz w:val="24"/>
          <w:szCs w:val="24"/>
          <w:lang w:eastAsia="en-GB"/>
          <w14:ligatures w14:val="none"/>
        </w:rPr>
      </w:pPr>
      <w:r w:rsidRPr="00A56FEC">
        <w:rPr>
          <w:rFonts w:ascii="Lato" w:eastAsia="Calibri" w:hAnsi="Lato" w:cstheme="minorHAnsi"/>
          <w:bCs/>
          <w:iCs/>
          <w:color w:val="000000" w:themeColor="text1"/>
          <w:kern w:val="0"/>
          <w:sz w:val="24"/>
          <w:szCs w:val="24"/>
          <w:lang w:eastAsia="en-GB"/>
          <w14:ligatures w14:val="none"/>
        </w:rPr>
        <w:t xml:space="preserve">permitted to ask job applicants to declare all convictions and cautions (including those which are “spent”, unless they are “protected” under the DBS filtering rules) </w:t>
      </w:r>
      <w:proofErr w:type="gramStart"/>
      <w:r w:rsidRPr="00A56FEC">
        <w:rPr>
          <w:rFonts w:ascii="Lato" w:eastAsia="Calibri" w:hAnsi="Lato" w:cstheme="minorHAnsi"/>
          <w:bCs/>
          <w:iCs/>
          <w:color w:val="000000" w:themeColor="text1"/>
          <w:kern w:val="0"/>
          <w:sz w:val="24"/>
          <w:szCs w:val="24"/>
          <w:lang w:eastAsia="en-GB"/>
          <w14:ligatures w14:val="none"/>
        </w:rPr>
        <w:t>in order to</w:t>
      </w:r>
      <w:proofErr w:type="gramEnd"/>
      <w:r w:rsidRPr="00A56FEC">
        <w:rPr>
          <w:rFonts w:ascii="Lato" w:eastAsia="Calibri" w:hAnsi="Lato" w:cstheme="minorHAnsi"/>
          <w:bCs/>
          <w:iCs/>
          <w:color w:val="000000" w:themeColor="text1"/>
          <w:kern w:val="0"/>
          <w:sz w:val="24"/>
          <w:szCs w:val="24"/>
          <w:lang w:eastAsia="en-GB"/>
          <w14:ligatures w14:val="none"/>
        </w:rPr>
        <w:t xml:space="preserve"> assess their suitability to work with children. Please note that if you are added to a Barred List then it is against the law to work, apply for work or volunteer in Regulated Activity with children.</w:t>
      </w:r>
    </w:p>
    <w:p w14:paraId="696D8BB5" w14:textId="77777777" w:rsidR="00A56FEC" w:rsidRPr="00A56FEC" w:rsidRDefault="00A56FEC" w:rsidP="00A56FEC">
      <w:pPr>
        <w:spacing w:after="5" w:line="250" w:lineRule="auto"/>
        <w:ind w:right="682"/>
        <w:jc w:val="both"/>
        <w:rPr>
          <w:rFonts w:ascii="Lato" w:eastAsia="Calibri" w:hAnsi="Lato" w:cstheme="minorHAnsi"/>
          <w:bCs/>
          <w:iCs/>
          <w:color w:val="000000" w:themeColor="text1"/>
          <w:kern w:val="0"/>
          <w:sz w:val="24"/>
          <w:szCs w:val="24"/>
          <w:lang w:eastAsia="en-GB"/>
          <w14:ligatures w14:val="none"/>
        </w:rPr>
      </w:pPr>
    </w:p>
    <w:p w14:paraId="517777EC" w14:textId="5899A17F" w:rsidR="00A35CBF" w:rsidRPr="00A56FEC" w:rsidRDefault="00A56FEC" w:rsidP="00A56FEC">
      <w:pPr>
        <w:spacing w:after="5" w:line="250" w:lineRule="auto"/>
        <w:ind w:right="682"/>
        <w:jc w:val="both"/>
        <w:rPr>
          <w:rFonts w:ascii="Lato" w:eastAsia="Calibri" w:hAnsi="Lato" w:cstheme="minorHAnsi"/>
          <w:bCs/>
          <w:iCs/>
          <w:color w:val="000000" w:themeColor="text1"/>
          <w:kern w:val="0"/>
          <w:sz w:val="24"/>
          <w:szCs w:val="24"/>
          <w:lang w:eastAsia="en-GB"/>
          <w14:ligatures w14:val="none"/>
        </w:rPr>
      </w:pPr>
      <w:r w:rsidRPr="00A56FEC">
        <w:rPr>
          <w:rFonts w:ascii="Lato" w:eastAsia="Calibri" w:hAnsi="Lato" w:cstheme="minorHAnsi"/>
          <w:bCs/>
          <w:iCs/>
          <w:color w:val="000000" w:themeColor="text1"/>
          <w:kern w:val="0"/>
          <w:sz w:val="24"/>
          <w:szCs w:val="24"/>
          <w:lang w:eastAsia="en-GB"/>
          <w14:ligatures w14:val="none"/>
        </w:rPr>
        <w:t>Applicants must be willing to undergo child protection screening appropriate to the post, including checks with past employers, online searches and the Disclosure and Barring Service (DBS). Appointment will be dependent upon further health, safeguarding and attendance checks.</w:t>
      </w:r>
      <w:bookmarkEnd w:id="4"/>
    </w:p>
    <w:sectPr w:rsidR="00A35CBF" w:rsidRPr="00A56FEC"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9301D" w14:textId="77777777" w:rsidR="00FD4B53" w:rsidRDefault="00FD4B53" w:rsidP="000213A5">
      <w:pPr>
        <w:spacing w:after="0" w:line="240" w:lineRule="auto"/>
      </w:pPr>
      <w:r>
        <w:separator/>
      </w:r>
    </w:p>
  </w:endnote>
  <w:endnote w:type="continuationSeparator" w:id="0">
    <w:p w14:paraId="73D7530E" w14:textId="77777777" w:rsidR="00FD4B53" w:rsidRDefault="00FD4B53" w:rsidP="000213A5">
      <w:pPr>
        <w:spacing w:after="0" w:line="240" w:lineRule="auto"/>
      </w:pPr>
      <w:r>
        <w:continuationSeparator/>
      </w:r>
    </w:p>
  </w:endnote>
  <w:endnote w:type="continuationNotice" w:id="1">
    <w:p w14:paraId="04344491" w14:textId="77777777" w:rsidR="00FD4B53" w:rsidRDefault="00FD4B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3AEF8" w14:textId="77777777" w:rsidR="00FD4B53" w:rsidRDefault="00FD4B53" w:rsidP="000213A5">
      <w:pPr>
        <w:spacing w:after="0" w:line="240" w:lineRule="auto"/>
      </w:pPr>
      <w:r>
        <w:separator/>
      </w:r>
    </w:p>
  </w:footnote>
  <w:footnote w:type="continuationSeparator" w:id="0">
    <w:p w14:paraId="253559C1" w14:textId="77777777" w:rsidR="00FD4B53" w:rsidRDefault="00FD4B53" w:rsidP="000213A5">
      <w:pPr>
        <w:spacing w:after="0" w:line="240" w:lineRule="auto"/>
      </w:pPr>
      <w:r>
        <w:continuationSeparator/>
      </w:r>
    </w:p>
  </w:footnote>
  <w:footnote w:type="continuationNotice" w:id="1">
    <w:p w14:paraId="2C311FF4" w14:textId="77777777" w:rsidR="00FD4B53" w:rsidRDefault="00FD4B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4601BE"/>
    <w:multiLevelType w:val="hybridMultilevel"/>
    <w:tmpl w:val="0358B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2"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852772"/>
    <w:multiLevelType w:val="hybridMultilevel"/>
    <w:tmpl w:val="D4461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E11860"/>
    <w:multiLevelType w:val="hybridMultilevel"/>
    <w:tmpl w:val="AA50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A43C0D"/>
    <w:multiLevelType w:val="hybridMultilevel"/>
    <w:tmpl w:val="06901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A14AF7"/>
    <w:multiLevelType w:val="hybridMultilevel"/>
    <w:tmpl w:val="5CD49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4748689">
    <w:abstractNumId w:val="26"/>
  </w:num>
  <w:num w:numId="2" w16cid:durableId="199323464">
    <w:abstractNumId w:val="16"/>
  </w:num>
  <w:num w:numId="3" w16cid:durableId="1238520187">
    <w:abstractNumId w:val="2"/>
  </w:num>
  <w:num w:numId="4" w16cid:durableId="1525555254">
    <w:abstractNumId w:val="6"/>
  </w:num>
  <w:num w:numId="5" w16cid:durableId="276182406">
    <w:abstractNumId w:val="28"/>
  </w:num>
  <w:num w:numId="6" w16cid:durableId="1874221797">
    <w:abstractNumId w:val="17"/>
  </w:num>
  <w:num w:numId="7" w16cid:durableId="513691642">
    <w:abstractNumId w:val="7"/>
  </w:num>
  <w:num w:numId="8" w16cid:durableId="811022956">
    <w:abstractNumId w:val="1"/>
  </w:num>
  <w:num w:numId="9" w16cid:durableId="1327320238">
    <w:abstractNumId w:val="29"/>
  </w:num>
  <w:num w:numId="10" w16cid:durableId="987589064">
    <w:abstractNumId w:val="5"/>
  </w:num>
  <w:num w:numId="11" w16cid:durableId="1811903072">
    <w:abstractNumId w:val="4"/>
  </w:num>
  <w:num w:numId="12" w16cid:durableId="901715057">
    <w:abstractNumId w:val="21"/>
  </w:num>
  <w:num w:numId="13" w16cid:durableId="112481652">
    <w:abstractNumId w:val="0"/>
  </w:num>
  <w:num w:numId="14" w16cid:durableId="356740496">
    <w:abstractNumId w:val="27"/>
  </w:num>
  <w:num w:numId="15" w16cid:durableId="806514820">
    <w:abstractNumId w:val="11"/>
  </w:num>
  <w:num w:numId="16" w16cid:durableId="1702433514">
    <w:abstractNumId w:val="12"/>
  </w:num>
  <w:num w:numId="17" w16cid:durableId="880635558">
    <w:abstractNumId w:val="19"/>
  </w:num>
  <w:num w:numId="18" w16cid:durableId="253828767">
    <w:abstractNumId w:val="18"/>
  </w:num>
  <w:num w:numId="19" w16cid:durableId="619847800">
    <w:abstractNumId w:val="22"/>
  </w:num>
  <w:num w:numId="20" w16cid:durableId="765006140">
    <w:abstractNumId w:val="24"/>
  </w:num>
  <w:num w:numId="21" w16cid:durableId="1499076474">
    <w:abstractNumId w:val="3"/>
  </w:num>
  <w:num w:numId="22" w16cid:durableId="657150950">
    <w:abstractNumId w:val="14"/>
  </w:num>
  <w:num w:numId="23" w16cid:durableId="250817403">
    <w:abstractNumId w:val="10"/>
  </w:num>
  <w:num w:numId="24" w16cid:durableId="941953142">
    <w:abstractNumId w:val="8"/>
  </w:num>
  <w:num w:numId="25" w16cid:durableId="87771960">
    <w:abstractNumId w:val="15"/>
  </w:num>
  <w:num w:numId="26" w16cid:durableId="560989288">
    <w:abstractNumId w:val="23"/>
  </w:num>
  <w:num w:numId="27" w16cid:durableId="331302831">
    <w:abstractNumId w:val="13"/>
  </w:num>
  <w:num w:numId="28" w16cid:durableId="423188674">
    <w:abstractNumId w:val="25"/>
  </w:num>
  <w:num w:numId="29" w16cid:durableId="1128821974">
    <w:abstractNumId w:val="30"/>
  </w:num>
  <w:num w:numId="30" w16cid:durableId="84112126">
    <w:abstractNumId w:val="20"/>
  </w:num>
  <w:num w:numId="31" w16cid:durableId="51002794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118DD"/>
    <w:rsid w:val="000213A5"/>
    <w:rsid w:val="00030DC3"/>
    <w:rsid w:val="00034CC3"/>
    <w:rsid w:val="0004474C"/>
    <w:rsid w:val="00050A8B"/>
    <w:rsid w:val="00055842"/>
    <w:rsid w:val="00055F1C"/>
    <w:rsid w:val="00060E8C"/>
    <w:rsid w:val="00070916"/>
    <w:rsid w:val="00073CDC"/>
    <w:rsid w:val="00076CC7"/>
    <w:rsid w:val="000A2403"/>
    <w:rsid w:val="000A332F"/>
    <w:rsid w:val="000A3469"/>
    <w:rsid w:val="000B1684"/>
    <w:rsid w:val="000C0114"/>
    <w:rsid w:val="000C5E2F"/>
    <w:rsid w:val="000E5D98"/>
    <w:rsid w:val="000E69D3"/>
    <w:rsid w:val="000F7D9B"/>
    <w:rsid w:val="001107BE"/>
    <w:rsid w:val="00112D69"/>
    <w:rsid w:val="001236A2"/>
    <w:rsid w:val="00126F81"/>
    <w:rsid w:val="001354FB"/>
    <w:rsid w:val="00137310"/>
    <w:rsid w:val="001520FD"/>
    <w:rsid w:val="00182824"/>
    <w:rsid w:val="00186BA4"/>
    <w:rsid w:val="001B1D59"/>
    <w:rsid w:val="001B6ED4"/>
    <w:rsid w:val="001C736D"/>
    <w:rsid w:val="001D3572"/>
    <w:rsid w:val="001E3625"/>
    <w:rsid w:val="001E6F60"/>
    <w:rsid w:val="00201136"/>
    <w:rsid w:val="0020335A"/>
    <w:rsid w:val="0020610E"/>
    <w:rsid w:val="002073D5"/>
    <w:rsid w:val="002078BA"/>
    <w:rsid w:val="00216C76"/>
    <w:rsid w:val="002212C9"/>
    <w:rsid w:val="00222D13"/>
    <w:rsid w:val="00230F15"/>
    <w:rsid w:val="002352D0"/>
    <w:rsid w:val="00241C53"/>
    <w:rsid w:val="002510F6"/>
    <w:rsid w:val="00252B6A"/>
    <w:rsid w:val="00257854"/>
    <w:rsid w:val="00263634"/>
    <w:rsid w:val="00270E93"/>
    <w:rsid w:val="002869CD"/>
    <w:rsid w:val="00291FFC"/>
    <w:rsid w:val="002948DF"/>
    <w:rsid w:val="002A2791"/>
    <w:rsid w:val="002A4D5B"/>
    <w:rsid w:val="002A5C75"/>
    <w:rsid w:val="002E412A"/>
    <w:rsid w:val="002E4A6F"/>
    <w:rsid w:val="002E4DD7"/>
    <w:rsid w:val="002F0489"/>
    <w:rsid w:val="00305179"/>
    <w:rsid w:val="00307FBB"/>
    <w:rsid w:val="00310A19"/>
    <w:rsid w:val="00310B69"/>
    <w:rsid w:val="003141E4"/>
    <w:rsid w:val="00342405"/>
    <w:rsid w:val="0035524E"/>
    <w:rsid w:val="003567ED"/>
    <w:rsid w:val="0036164C"/>
    <w:rsid w:val="00365DE2"/>
    <w:rsid w:val="003675DB"/>
    <w:rsid w:val="003770FB"/>
    <w:rsid w:val="00383203"/>
    <w:rsid w:val="0039376D"/>
    <w:rsid w:val="003A1A62"/>
    <w:rsid w:val="003B1817"/>
    <w:rsid w:val="003B2DDB"/>
    <w:rsid w:val="003C4B3C"/>
    <w:rsid w:val="003D611F"/>
    <w:rsid w:val="003E291F"/>
    <w:rsid w:val="003E468E"/>
    <w:rsid w:val="003F0E31"/>
    <w:rsid w:val="003F1F31"/>
    <w:rsid w:val="003F35A1"/>
    <w:rsid w:val="00403F01"/>
    <w:rsid w:val="004136DE"/>
    <w:rsid w:val="00444423"/>
    <w:rsid w:val="00475876"/>
    <w:rsid w:val="00480C8E"/>
    <w:rsid w:val="00485882"/>
    <w:rsid w:val="0049127C"/>
    <w:rsid w:val="004A1121"/>
    <w:rsid w:val="004A265C"/>
    <w:rsid w:val="004A5E2A"/>
    <w:rsid w:val="004B0310"/>
    <w:rsid w:val="004B65BB"/>
    <w:rsid w:val="004B6973"/>
    <w:rsid w:val="004C101C"/>
    <w:rsid w:val="004D19AE"/>
    <w:rsid w:val="004D40ED"/>
    <w:rsid w:val="004E0000"/>
    <w:rsid w:val="004E5BA6"/>
    <w:rsid w:val="004F2462"/>
    <w:rsid w:val="005040FC"/>
    <w:rsid w:val="00507AF2"/>
    <w:rsid w:val="005116E4"/>
    <w:rsid w:val="00512A52"/>
    <w:rsid w:val="005219C3"/>
    <w:rsid w:val="0052792A"/>
    <w:rsid w:val="0054177C"/>
    <w:rsid w:val="00547BAB"/>
    <w:rsid w:val="0056235B"/>
    <w:rsid w:val="00570960"/>
    <w:rsid w:val="0057121E"/>
    <w:rsid w:val="005A0E24"/>
    <w:rsid w:val="005A217E"/>
    <w:rsid w:val="005A22E6"/>
    <w:rsid w:val="005A7345"/>
    <w:rsid w:val="005B7227"/>
    <w:rsid w:val="005C4A68"/>
    <w:rsid w:val="005D2372"/>
    <w:rsid w:val="005E5392"/>
    <w:rsid w:val="005E778F"/>
    <w:rsid w:val="00610282"/>
    <w:rsid w:val="00626458"/>
    <w:rsid w:val="00626A3E"/>
    <w:rsid w:val="0063048C"/>
    <w:rsid w:val="006365D3"/>
    <w:rsid w:val="00640081"/>
    <w:rsid w:val="00645586"/>
    <w:rsid w:val="00647E67"/>
    <w:rsid w:val="00653C06"/>
    <w:rsid w:val="0066261E"/>
    <w:rsid w:val="00673097"/>
    <w:rsid w:val="00682562"/>
    <w:rsid w:val="006B6BCF"/>
    <w:rsid w:val="006C188A"/>
    <w:rsid w:val="006C3501"/>
    <w:rsid w:val="006E2332"/>
    <w:rsid w:val="006E2DDB"/>
    <w:rsid w:val="006E526D"/>
    <w:rsid w:val="007121BD"/>
    <w:rsid w:val="00722CDE"/>
    <w:rsid w:val="00726212"/>
    <w:rsid w:val="007277E0"/>
    <w:rsid w:val="00737177"/>
    <w:rsid w:val="0074238D"/>
    <w:rsid w:val="00747932"/>
    <w:rsid w:val="0075141A"/>
    <w:rsid w:val="00772FB8"/>
    <w:rsid w:val="00775688"/>
    <w:rsid w:val="007756E3"/>
    <w:rsid w:val="00776A9D"/>
    <w:rsid w:val="00782496"/>
    <w:rsid w:val="0079187C"/>
    <w:rsid w:val="007A67C1"/>
    <w:rsid w:val="007B0077"/>
    <w:rsid w:val="007B7E9A"/>
    <w:rsid w:val="007C0BC0"/>
    <w:rsid w:val="007D6D16"/>
    <w:rsid w:val="007E0245"/>
    <w:rsid w:val="007F3B5F"/>
    <w:rsid w:val="007F4AAF"/>
    <w:rsid w:val="00806C8F"/>
    <w:rsid w:val="008207C6"/>
    <w:rsid w:val="00825160"/>
    <w:rsid w:val="0083718E"/>
    <w:rsid w:val="00837248"/>
    <w:rsid w:val="00860A62"/>
    <w:rsid w:val="00867B23"/>
    <w:rsid w:val="008753A5"/>
    <w:rsid w:val="00897222"/>
    <w:rsid w:val="008A304E"/>
    <w:rsid w:val="008C0AF6"/>
    <w:rsid w:val="008C459A"/>
    <w:rsid w:val="008C7490"/>
    <w:rsid w:val="00901AFC"/>
    <w:rsid w:val="0092459D"/>
    <w:rsid w:val="00926A08"/>
    <w:rsid w:val="00937E83"/>
    <w:rsid w:val="009673EA"/>
    <w:rsid w:val="00980C25"/>
    <w:rsid w:val="009834F6"/>
    <w:rsid w:val="00985350"/>
    <w:rsid w:val="0099149E"/>
    <w:rsid w:val="009A2A6D"/>
    <w:rsid w:val="009D2AAA"/>
    <w:rsid w:val="009D7138"/>
    <w:rsid w:val="009E36DF"/>
    <w:rsid w:val="009F3101"/>
    <w:rsid w:val="00A11870"/>
    <w:rsid w:val="00A11EB8"/>
    <w:rsid w:val="00A35CBF"/>
    <w:rsid w:val="00A36DD5"/>
    <w:rsid w:val="00A37CD1"/>
    <w:rsid w:val="00A479F1"/>
    <w:rsid w:val="00A506E7"/>
    <w:rsid w:val="00A51DD6"/>
    <w:rsid w:val="00A5305D"/>
    <w:rsid w:val="00A55BA6"/>
    <w:rsid w:val="00A56FEC"/>
    <w:rsid w:val="00A57C34"/>
    <w:rsid w:val="00A57F87"/>
    <w:rsid w:val="00A73AAB"/>
    <w:rsid w:val="00A846A7"/>
    <w:rsid w:val="00A93D49"/>
    <w:rsid w:val="00AA1599"/>
    <w:rsid w:val="00AB2406"/>
    <w:rsid w:val="00AD7577"/>
    <w:rsid w:val="00B05AEC"/>
    <w:rsid w:val="00B13AAF"/>
    <w:rsid w:val="00B17589"/>
    <w:rsid w:val="00B27E6B"/>
    <w:rsid w:val="00B30A75"/>
    <w:rsid w:val="00B4012F"/>
    <w:rsid w:val="00B50D76"/>
    <w:rsid w:val="00B50FDE"/>
    <w:rsid w:val="00B51162"/>
    <w:rsid w:val="00B7141D"/>
    <w:rsid w:val="00B72580"/>
    <w:rsid w:val="00B80009"/>
    <w:rsid w:val="00B847B4"/>
    <w:rsid w:val="00B87EB4"/>
    <w:rsid w:val="00BB5143"/>
    <w:rsid w:val="00BD48F6"/>
    <w:rsid w:val="00C06202"/>
    <w:rsid w:val="00C15D82"/>
    <w:rsid w:val="00C40E16"/>
    <w:rsid w:val="00C519CD"/>
    <w:rsid w:val="00C81DAB"/>
    <w:rsid w:val="00CA24D3"/>
    <w:rsid w:val="00CA5771"/>
    <w:rsid w:val="00CA5EF9"/>
    <w:rsid w:val="00CA7EB9"/>
    <w:rsid w:val="00CB19FA"/>
    <w:rsid w:val="00CB2270"/>
    <w:rsid w:val="00CC2F52"/>
    <w:rsid w:val="00CD1507"/>
    <w:rsid w:val="00CD6356"/>
    <w:rsid w:val="00CF6BBE"/>
    <w:rsid w:val="00D16F86"/>
    <w:rsid w:val="00D3006D"/>
    <w:rsid w:val="00D4321D"/>
    <w:rsid w:val="00D54468"/>
    <w:rsid w:val="00D550BE"/>
    <w:rsid w:val="00D62D36"/>
    <w:rsid w:val="00D711BF"/>
    <w:rsid w:val="00D934A3"/>
    <w:rsid w:val="00D93C2E"/>
    <w:rsid w:val="00DA2616"/>
    <w:rsid w:val="00DB28A9"/>
    <w:rsid w:val="00DC6BF5"/>
    <w:rsid w:val="00DF71A1"/>
    <w:rsid w:val="00E05589"/>
    <w:rsid w:val="00E122AB"/>
    <w:rsid w:val="00E272E2"/>
    <w:rsid w:val="00E301D8"/>
    <w:rsid w:val="00E34864"/>
    <w:rsid w:val="00E47146"/>
    <w:rsid w:val="00E523B6"/>
    <w:rsid w:val="00E64207"/>
    <w:rsid w:val="00E64F90"/>
    <w:rsid w:val="00E70750"/>
    <w:rsid w:val="00E712C6"/>
    <w:rsid w:val="00E83DB2"/>
    <w:rsid w:val="00E86CF8"/>
    <w:rsid w:val="00E931A9"/>
    <w:rsid w:val="00E94808"/>
    <w:rsid w:val="00EA5140"/>
    <w:rsid w:val="00EA564A"/>
    <w:rsid w:val="00EB0A3D"/>
    <w:rsid w:val="00EC4DDB"/>
    <w:rsid w:val="00ED0531"/>
    <w:rsid w:val="00EE44EA"/>
    <w:rsid w:val="00EF046E"/>
    <w:rsid w:val="00EF3C0F"/>
    <w:rsid w:val="00F03705"/>
    <w:rsid w:val="00F1705C"/>
    <w:rsid w:val="00F2443C"/>
    <w:rsid w:val="00F30AA4"/>
    <w:rsid w:val="00F3586A"/>
    <w:rsid w:val="00F37FA9"/>
    <w:rsid w:val="00F41ED5"/>
    <w:rsid w:val="00F42DC8"/>
    <w:rsid w:val="00F50A2A"/>
    <w:rsid w:val="00F66E11"/>
    <w:rsid w:val="00F67951"/>
    <w:rsid w:val="00F700C7"/>
    <w:rsid w:val="00F72684"/>
    <w:rsid w:val="00FA627A"/>
    <w:rsid w:val="00FB6F60"/>
    <w:rsid w:val="00FC4493"/>
    <w:rsid w:val="00FC7FF5"/>
    <w:rsid w:val="00FD4B53"/>
    <w:rsid w:val="00FD56BA"/>
    <w:rsid w:val="00FD6DEC"/>
    <w:rsid w:val="00FF08D2"/>
    <w:rsid w:val="00FF2A1F"/>
    <w:rsid w:val="2285576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565AA40C-F58E-43B6-8155-6606588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tct-academi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beecham@thequestacademy.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https://www.tes.com/jobs/employer/the-quest-academy-1059331"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3147</Words>
  <Characters>17939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21044</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8126526</vt:i4>
      </vt:variant>
      <vt:variant>
        <vt:i4>15</vt:i4>
      </vt:variant>
      <vt:variant>
        <vt:i4>0</vt:i4>
      </vt:variant>
      <vt:variant>
        <vt:i4>5</vt:i4>
      </vt:variant>
      <vt:variant>
        <vt:lpwstr>https://www.tes.com/jobs/employer/the-quest-academy-1059331</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2024-03-18T14:02:00Z</cp:lastPrinted>
  <dcterms:created xsi:type="dcterms:W3CDTF">2025-03-03T11:08:00Z</dcterms:created>
  <dcterms:modified xsi:type="dcterms:W3CDTF">2025-03-03T11:08:00Z</dcterms:modified>
</cp:coreProperties>
</file>